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17" w:rsidRDefault="00F00E17">
      <w:pPr>
        <w:jc w:val="center"/>
        <w:rPr>
          <w:b/>
        </w:rPr>
      </w:pPr>
    </w:p>
    <w:p w:rsidR="00F00E17" w:rsidRDefault="00F00E17">
      <w:pPr>
        <w:jc w:val="center"/>
        <w:rPr>
          <w:b/>
        </w:rPr>
      </w:pPr>
    </w:p>
    <w:p w:rsidR="00F00E17" w:rsidRDefault="00877848">
      <w:pPr>
        <w:jc w:val="center"/>
        <w:rPr>
          <w:b/>
        </w:rPr>
      </w:pPr>
      <w:r>
        <w:rPr>
          <w:noProof/>
        </w:rPr>
        <w:drawing>
          <wp:inline distT="0" distB="0" distL="0" distR="0">
            <wp:extent cx="5939155" cy="138112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1381125"/>
                    </a:xfrm>
                    <a:prstGeom prst="rect">
                      <a:avLst/>
                    </a:prstGeom>
                    <a:noFill/>
                    <a:ln>
                      <a:noFill/>
                    </a:ln>
                  </pic:spPr>
                </pic:pic>
              </a:graphicData>
            </a:graphic>
          </wp:inline>
        </w:drawing>
      </w:r>
    </w:p>
    <w:p w:rsidR="00F00E17" w:rsidRDefault="00F00E17" w:rsidP="00877848">
      <w:pPr>
        <w:rPr>
          <w:b/>
        </w:rPr>
      </w:pPr>
    </w:p>
    <w:p w:rsidR="00F00E17" w:rsidRDefault="00F00E17">
      <w:pPr>
        <w:jc w:val="center"/>
        <w:rPr>
          <w:b/>
        </w:rPr>
      </w:pPr>
    </w:p>
    <w:p w:rsidR="00F00E17" w:rsidRDefault="00F00E17" w:rsidP="00877848">
      <w:pPr>
        <w:rPr>
          <w:color w:val="772057"/>
          <w:sz w:val="52"/>
          <w:szCs w:val="52"/>
        </w:rPr>
      </w:pPr>
    </w:p>
    <w:p w:rsidR="00F00E17" w:rsidRDefault="00F00E17">
      <w:pPr>
        <w:jc w:val="center"/>
        <w:rPr>
          <w:color w:val="772057"/>
          <w:sz w:val="52"/>
          <w:szCs w:val="52"/>
        </w:rPr>
      </w:pPr>
    </w:p>
    <w:p w:rsidR="00F00E17" w:rsidRDefault="00877848">
      <w:pPr>
        <w:jc w:val="center"/>
        <w:rPr>
          <w:color w:val="762057"/>
          <w:sz w:val="52"/>
          <w:szCs w:val="52"/>
        </w:rPr>
      </w:pPr>
      <w:r>
        <w:rPr>
          <w:color w:val="762057"/>
          <w:sz w:val="52"/>
          <w:szCs w:val="52"/>
        </w:rPr>
        <w:t>EMERGENCY</w:t>
      </w:r>
    </w:p>
    <w:p w:rsidR="00F00E17" w:rsidRDefault="00877848">
      <w:pPr>
        <w:jc w:val="center"/>
        <w:rPr>
          <w:color w:val="762057"/>
          <w:sz w:val="52"/>
          <w:szCs w:val="52"/>
        </w:rPr>
      </w:pPr>
      <w:r>
        <w:rPr>
          <w:color w:val="762057"/>
          <w:sz w:val="52"/>
          <w:szCs w:val="52"/>
        </w:rPr>
        <w:t>EVACUATION</w:t>
      </w:r>
    </w:p>
    <w:p w:rsidR="00F00E17" w:rsidRDefault="00877848">
      <w:pPr>
        <w:jc w:val="center"/>
        <w:rPr>
          <w:color w:val="762057"/>
          <w:sz w:val="52"/>
          <w:szCs w:val="52"/>
        </w:rPr>
      </w:pPr>
      <w:r>
        <w:rPr>
          <w:color w:val="762057"/>
          <w:sz w:val="52"/>
          <w:szCs w:val="52"/>
        </w:rPr>
        <w:t>POLICY</w:t>
      </w: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tbl>
      <w:tblPr>
        <w:tblpPr w:leftFromText="180" w:rightFromText="180" w:vertAnchor="page" w:horzAnchor="margin" w:tblpXSpec="center" w:tblpY="9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877848" w:rsidTr="00877848">
        <w:tc>
          <w:tcPr>
            <w:tcW w:w="3329" w:type="dxa"/>
            <w:shd w:val="clear" w:color="auto" w:fill="auto"/>
          </w:tcPr>
          <w:p w:rsidR="00877848" w:rsidRDefault="00877848" w:rsidP="00877848">
            <w:pPr>
              <w:jc w:val="left"/>
              <w:rPr>
                <w:color w:val="762057"/>
                <w:sz w:val="20"/>
              </w:rPr>
            </w:pPr>
            <w:bookmarkStart w:id="0" w:name="_GoBack"/>
            <w:bookmarkEnd w:id="0"/>
            <w:r>
              <w:rPr>
                <w:color w:val="762057"/>
                <w:sz w:val="20"/>
              </w:rPr>
              <w:t>Policy Title</w:t>
            </w:r>
          </w:p>
        </w:tc>
        <w:tc>
          <w:tcPr>
            <w:tcW w:w="4146" w:type="dxa"/>
            <w:shd w:val="clear" w:color="auto" w:fill="auto"/>
          </w:tcPr>
          <w:p w:rsidR="00877848" w:rsidRDefault="00877848" w:rsidP="00877848">
            <w:pPr>
              <w:jc w:val="left"/>
              <w:rPr>
                <w:color w:val="762057"/>
                <w:sz w:val="20"/>
              </w:rPr>
            </w:pPr>
            <w:r>
              <w:rPr>
                <w:color w:val="762057"/>
                <w:sz w:val="20"/>
              </w:rPr>
              <w:t>Emergency Evacuation Plan</w:t>
            </w:r>
          </w:p>
        </w:tc>
      </w:tr>
      <w:tr w:rsidR="00877848" w:rsidTr="00877848">
        <w:tc>
          <w:tcPr>
            <w:tcW w:w="3329" w:type="dxa"/>
            <w:shd w:val="clear" w:color="auto" w:fill="auto"/>
          </w:tcPr>
          <w:p w:rsidR="00877848" w:rsidRDefault="00877848" w:rsidP="00877848">
            <w:pPr>
              <w:jc w:val="left"/>
              <w:rPr>
                <w:color w:val="762057"/>
                <w:sz w:val="20"/>
              </w:rPr>
            </w:pPr>
            <w:r>
              <w:rPr>
                <w:color w:val="762057"/>
                <w:sz w:val="20"/>
              </w:rPr>
              <w:t>Version</w:t>
            </w:r>
          </w:p>
        </w:tc>
        <w:tc>
          <w:tcPr>
            <w:tcW w:w="4146" w:type="dxa"/>
            <w:shd w:val="clear" w:color="auto" w:fill="auto"/>
          </w:tcPr>
          <w:p w:rsidR="00877848" w:rsidRDefault="00877848" w:rsidP="00877848">
            <w:pPr>
              <w:jc w:val="left"/>
              <w:rPr>
                <w:color w:val="762057"/>
                <w:sz w:val="20"/>
              </w:rPr>
            </w:pPr>
            <w:r>
              <w:rPr>
                <w:color w:val="762057"/>
                <w:sz w:val="20"/>
              </w:rPr>
              <w:t>v1.1</w:t>
            </w:r>
          </w:p>
        </w:tc>
      </w:tr>
      <w:tr w:rsidR="00877848" w:rsidTr="00877848">
        <w:tc>
          <w:tcPr>
            <w:tcW w:w="3329" w:type="dxa"/>
            <w:shd w:val="clear" w:color="auto" w:fill="auto"/>
          </w:tcPr>
          <w:p w:rsidR="00877848" w:rsidRDefault="00877848" w:rsidP="00877848">
            <w:pPr>
              <w:jc w:val="left"/>
              <w:rPr>
                <w:color w:val="762057"/>
                <w:sz w:val="20"/>
              </w:rPr>
            </w:pPr>
            <w:r>
              <w:rPr>
                <w:color w:val="762057"/>
                <w:sz w:val="20"/>
              </w:rPr>
              <w:t>Committee Approval</w:t>
            </w:r>
          </w:p>
        </w:tc>
        <w:tc>
          <w:tcPr>
            <w:tcW w:w="4146" w:type="dxa"/>
            <w:shd w:val="clear" w:color="auto" w:fill="auto"/>
          </w:tcPr>
          <w:p w:rsidR="00877848" w:rsidRDefault="00877848" w:rsidP="00877848">
            <w:pPr>
              <w:jc w:val="left"/>
              <w:rPr>
                <w:color w:val="762057"/>
                <w:sz w:val="20"/>
              </w:rPr>
            </w:pPr>
            <w:r>
              <w:rPr>
                <w:color w:val="762057"/>
                <w:sz w:val="20"/>
              </w:rPr>
              <w:t>Resources Committee</w:t>
            </w:r>
          </w:p>
        </w:tc>
      </w:tr>
      <w:tr w:rsidR="00877848" w:rsidTr="00877848">
        <w:tc>
          <w:tcPr>
            <w:tcW w:w="3329" w:type="dxa"/>
            <w:shd w:val="clear" w:color="auto" w:fill="auto"/>
          </w:tcPr>
          <w:p w:rsidR="00877848" w:rsidRDefault="00877848" w:rsidP="00877848">
            <w:pPr>
              <w:jc w:val="left"/>
              <w:rPr>
                <w:color w:val="762057"/>
                <w:sz w:val="20"/>
              </w:rPr>
            </w:pPr>
            <w:r>
              <w:rPr>
                <w:color w:val="762057"/>
                <w:sz w:val="20"/>
              </w:rPr>
              <w:t>Approved</w:t>
            </w:r>
          </w:p>
        </w:tc>
        <w:tc>
          <w:tcPr>
            <w:tcW w:w="4146" w:type="dxa"/>
            <w:shd w:val="clear" w:color="auto" w:fill="auto"/>
          </w:tcPr>
          <w:p w:rsidR="00877848" w:rsidRDefault="00877848" w:rsidP="00877848">
            <w:pPr>
              <w:jc w:val="left"/>
              <w:rPr>
                <w:color w:val="762057"/>
                <w:sz w:val="20"/>
              </w:rPr>
            </w:pPr>
            <w:r>
              <w:rPr>
                <w:color w:val="762057"/>
                <w:sz w:val="20"/>
              </w:rPr>
              <w:t>Yes</w:t>
            </w:r>
          </w:p>
        </w:tc>
      </w:tr>
      <w:tr w:rsidR="00877848" w:rsidTr="00877848">
        <w:tc>
          <w:tcPr>
            <w:tcW w:w="3329" w:type="dxa"/>
            <w:shd w:val="clear" w:color="auto" w:fill="auto"/>
          </w:tcPr>
          <w:p w:rsidR="00877848" w:rsidRDefault="00877848" w:rsidP="00877848">
            <w:pPr>
              <w:jc w:val="left"/>
              <w:rPr>
                <w:color w:val="762057"/>
                <w:sz w:val="20"/>
              </w:rPr>
            </w:pPr>
            <w:r>
              <w:rPr>
                <w:color w:val="762057"/>
                <w:sz w:val="20"/>
              </w:rPr>
              <w:t>Date of Approval</w:t>
            </w:r>
          </w:p>
        </w:tc>
        <w:tc>
          <w:tcPr>
            <w:tcW w:w="4146" w:type="dxa"/>
            <w:shd w:val="clear" w:color="auto" w:fill="auto"/>
          </w:tcPr>
          <w:p w:rsidR="00877848" w:rsidRDefault="00877848" w:rsidP="00877848">
            <w:pPr>
              <w:jc w:val="left"/>
              <w:rPr>
                <w:color w:val="762057"/>
                <w:sz w:val="20"/>
              </w:rPr>
            </w:pPr>
            <w:r>
              <w:rPr>
                <w:color w:val="762057"/>
                <w:sz w:val="20"/>
              </w:rPr>
              <w:t>29</w:t>
            </w:r>
            <w:r>
              <w:rPr>
                <w:color w:val="762057"/>
                <w:sz w:val="20"/>
                <w:vertAlign w:val="superscript"/>
              </w:rPr>
              <w:t>th</w:t>
            </w:r>
            <w:r>
              <w:rPr>
                <w:color w:val="762057"/>
                <w:sz w:val="20"/>
              </w:rPr>
              <w:t xml:space="preserve"> September 2018</w:t>
            </w:r>
          </w:p>
        </w:tc>
      </w:tr>
      <w:tr w:rsidR="00877848" w:rsidTr="00877848">
        <w:tc>
          <w:tcPr>
            <w:tcW w:w="3329" w:type="dxa"/>
            <w:shd w:val="clear" w:color="auto" w:fill="auto"/>
          </w:tcPr>
          <w:p w:rsidR="00877848" w:rsidRDefault="00877848" w:rsidP="00877848">
            <w:pPr>
              <w:jc w:val="left"/>
              <w:rPr>
                <w:color w:val="762057"/>
                <w:sz w:val="20"/>
              </w:rPr>
            </w:pPr>
            <w:r>
              <w:rPr>
                <w:color w:val="762057"/>
                <w:sz w:val="20"/>
              </w:rPr>
              <w:t>Review Frequency</w:t>
            </w:r>
          </w:p>
        </w:tc>
        <w:tc>
          <w:tcPr>
            <w:tcW w:w="4146" w:type="dxa"/>
            <w:shd w:val="clear" w:color="auto" w:fill="auto"/>
          </w:tcPr>
          <w:p w:rsidR="00877848" w:rsidRDefault="00877848" w:rsidP="00877848">
            <w:pPr>
              <w:jc w:val="left"/>
              <w:rPr>
                <w:color w:val="762057"/>
                <w:sz w:val="20"/>
              </w:rPr>
            </w:pPr>
            <w:r>
              <w:rPr>
                <w:color w:val="762057"/>
                <w:sz w:val="20"/>
              </w:rPr>
              <w:t>Annually</w:t>
            </w:r>
          </w:p>
        </w:tc>
      </w:tr>
      <w:tr w:rsidR="00877848" w:rsidTr="00877848">
        <w:trPr>
          <w:trHeight w:val="64"/>
        </w:trPr>
        <w:tc>
          <w:tcPr>
            <w:tcW w:w="3329" w:type="dxa"/>
            <w:shd w:val="clear" w:color="auto" w:fill="auto"/>
          </w:tcPr>
          <w:p w:rsidR="00877848" w:rsidRDefault="00877848" w:rsidP="00877848">
            <w:pPr>
              <w:jc w:val="left"/>
              <w:rPr>
                <w:color w:val="762057"/>
                <w:sz w:val="20"/>
              </w:rPr>
            </w:pPr>
            <w:r>
              <w:rPr>
                <w:color w:val="762057"/>
                <w:sz w:val="20"/>
              </w:rPr>
              <w:t>Review Date</w:t>
            </w:r>
          </w:p>
        </w:tc>
        <w:tc>
          <w:tcPr>
            <w:tcW w:w="4146" w:type="dxa"/>
            <w:shd w:val="clear" w:color="auto" w:fill="auto"/>
          </w:tcPr>
          <w:p w:rsidR="00877848" w:rsidRDefault="00877848" w:rsidP="00877848">
            <w:pPr>
              <w:jc w:val="left"/>
              <w:rPr>
                <w:color w:val="762057"/>
                <w:sz w:val="20"/>
              </w:rPr>
            </w:pPr>
            <w:r>
              <w:rPr>
                <w:color w:val="762057"/>
                <w:sz w:val="20"/>
              </w:rPr>
              <w:t>September 2019</w:t>
            </w:r>
          </w:p>
        </w:tc>
      </w:tr>
      <w:tr w:rsidR="00877848" w:rsidTr="00877848">
        <w:trPr>
          <w:trHeight w:val="64"/>
        </w:trPr>
        <w:tc>
          <w:tcPr>
            <w:tcW w:w="3329" w:type="dxa"/>
            <w:shd w:val="clear" w:color="auto" w:fill="auto"/>
          </w:tcPr>
          <w:p w:rsidR="00877848" w:rsidRDefault="00877848" w:rsidP="00877848">
            <w:pPr>
              <w:jc w:val="left"/>
              <w:rPr>
                <w:color w:val="762057"/>
                <w:sz w:val="20"/>
              </w:rPr>
            </w:pPr>
            <w:r>
              <w:rPr>
                <w:color w:val="762057"/>
                <w:sz w:val="20"/>
              </w:rPr>
              <w:t>Approved By : Headteacher</w:t>
            </w:r>
          </w:p>
        </w:tc>
        <w:tc>
          <w:tcPr>
            <w:tcW w:w="4146" w:type="dxa"/>
            <w:shd w:val="clear" w:color="auto" w:fill="auto"/>
          </w:tcPr>
          <w:p w:rsidR="00877848" w:rsidRDefault="00877848" w:rsidP="00877848">
            <w:pPr>
              <w:jc w:val="left"/>
              <w:rPr>
                <w:color w:val="762057"/>
                <w:sz w:val="20"/>
              </w:rPr>
            </w:pPr>
            <w:r>
              <w:rPr>
                <w:color w:val="762057"/>
                <w:sz w:val="20"/>
              </w:rPr>
              <w:t>H Dunbavin</w:t>
            </w:r>
          </w:p>
        </w:tc>
      </w:tr>
      <w:tr w:rsidR="00877848" w:rsidTr="00877848">
        <w:trPr>
          <w:trHeight w:val="64"/>
        </w:trPr>
        <w:tc>
          <w:tcPr>
            <w:tcW w:w="3329" w:type="dxa"/>
            <w:shd w:val="clear" w:color="auto" w:fill="auto"/>
          </w:tcPr>
          <w:p w:rsidR="00877848" w:rsidRDefault="00877848" w:rsidP="00877848">
            <w:pPr>
              <w:jc w:val="left"/>
              <w:rPr>
                <w:color w:val="762057"/>
                <w:sz w:val="20"/>
              </w:rPr>
            </w:pPr>
            <w:r>
              <w:rPr>
                <w:color w:val="762057"/>
                <w:sz w:val="20"/>
              </w:rPr>
              <w:t>Approved By : Chair of Governors</w:t>
            </w:r>
          </w:p>
        </w:tc>
        <w:tc>
          <w:tcPr>
            <w:tcW w:w="4146" w:type="dxa"/>
            <w:shd w:val="clear" w:color="auto" w:fill="auto"/>
          </w:tcPr>
          <w:p w:rsidR="00877848" w:rsidRDefault="00877848" w:rsidP="00877848">
            <w:pPr>
              <w:jc w:val="left"/>
              <w:rPr>
                <w:color w:val="762057"/>
                <w:sz w:val="20"/>
              </w:rPr>
            </w:pPr>
            <w:r>
              <w:rPr>
                <w:color w:val="762057"/>
                <w:sz w:val="20"/>
              </w:rPr>
              <w:t>A Clark</w:t>
            </w:r>
          </w:p>
        </w:tc>
      </w:tr>
    </w:tbl>
    <w:p w:rsidR="00F00E17" w:rsidRDefault="00F00E17" w:rsidP="00877848">
      <w:pP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877848" w:rsidRPr="001E4044" w:rsidRDefault="00877848" w:rsidP="00877848">
      <w:pPr>
        <w:shd w:val="clear" w:color="auto" w:fill="FFFFFF"/>
        <w:jc w:val="center"/>
        <w:rPr>
          <w:rFonts w:cs="Arial"/>
          <w:b/>
          <w:color w:val="752057"/>
          <w:szCs w:val="24"/>
        </w:rPr>
      </w:pPr>
      <w:r w:rsidRPr="001E4044">
        <w:rPr>
          <w:rFonts w:cs="Arial"/>
          <w:b/>
          <w:color w:val="752057"/>
          <w:szCs w:val="24"/>
        </w:rPr>
        <w:t>EQUALITY AND DIVERSITY STATEMENT</w:t>
      </w:r>
    </w:p>
    <w:p w:rsidR="00877848" w:rsidRPr="001E4044" w:rsidRDefault="00877848" w:rsidP="00877848">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rsidR="00877848" w:rsidRPr="001E4044" w:rsidRDefault="00877848" w:rsidP="00877848">
      <w:pPr>
        <w:shd w:val="clear" w:color="auto" w:fill="FFFFFF"/>
        <w:jc w:val="center"/>
        <w:rPr>
          <w:rFonts w:cs="Arial"/>
          <w:b/>
          <w:color w:val="752057"/>
          <w:szCs w:val="24"/>
        </w:rPr>
      </w:pPr>
    </w:p>
    <w:p w:rsidR="00877848" w:rsidRPr="001E4044" w:rsidRDefault="00877848" w:rsidP="00877848">
      <w:pPr>
        <w:shd w:val="clear" w:color="auto" w:fill="FFFFFF"/>
        <w:jc w:val="center"/>
        <w:rPr>
          <w:rFonts w:cs="Arial"/>
          <w:b/>
          <w:color w:val="752057"/>
          <w:szCs w:val="24"/>
        </w:rPr>
      </w:pPr>
    </w:p>
    <w:p w:rsidR="00877848" w:rsidRPr="001E4044" w:rsidRDefault="00877848" w:rsidP="00877848">
      <w:pPr>
        <w:shd w:val="clear" w:color="auto" w:fill="FFFFFF"/>
        <w:jc w:val="center"/>
        <w:rPr>
          <w:rFonts w:cs="Arial"/>
          <w:b/>
          <w:color w:val="752057"/>
          <w:szCs w:val="24"/>
        </w:rPr>
      </w:pPr>
    </w:p>
    <w:p w:rsidR="00877848" w:rsidRPr="001E4044" w:rsidRDefault="00877848" w:rsidP="00877848">
      <w:pPr>
        <w:shd w:val="clear" w:color="auto" w:fill="FFFFFF"/>
        <w:jc w:val="center"/>
        <w:rPr>
          <w:rFonts w:cs="Arial"/>
          <w:b/>
          <w:color w:val="752057"/>
          <w:szCs w:val="24"/>
        </w:rPr>
      </w:pPr>
      <w:r w:rsidRPr="001E4044">
        <w:rPr>
          <w:rFonts w:cs="Arial"/>
          <w:b/>
          <w:color w:val="752057"/>
          <w:szCs w:val="24"/>
        </w:rPr>
        <w:t>POLICY REVIEW</w:t>
      </w:r>
    </w:p>
    <w:p w:rsidR="00877848" w:rsidRPr="001E4044" w:rsidRDefault="00877848" w:rsidP="00877848">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p>
    <w:p w:rsidR="00877848" w:rsidRPr="001E4044" w:rsidRDefault="00877848" w:rsidP="00877848">
      <w:pPr>
        <w:shd w:val="clear" w:color="auto" w:fill="FFFFFF"/>
        <w:jc w:val="center"/>
        <w:rPr>
          <w:rFonts w:cs="Arial"/>
          <w:b/>
          <w:color w:val="752057"/>
          <w:szCs w:val="24"/>
        </w:rPr>
      </w:pPr>
      <w:r w:rsidRPr="001E4044">
        <w:rPr>
          <w:rFonts w:cs="Arial"/>
          <w:b/>
          <w:color w:val="752057"/>
          <w:szCs w:val="24"/>
        </w:rPr>
        <w:t>additions  or  amendments  are  sought  from  users  of  this  document.  To contribute towards the process of review, please contact the author of the policy.</w:t>
      </w:r>
    </w:p>
    <w:p w:rsidR="00F00E17" w:rsidRDefault="00F00E17">
      <w:pPr>
        <w:rPr>
          <w:b/>
        </w:rPr>
      </w:pPr>
    </w:p>
    <w:p w:rsidR="00F00E17" w:rsidRDefault="00F00E17">
      <w:pPr>
        <w:jc w:val="center"/>
        <w:rPr>
          <w:b/>
        </w:rPr>
      </w:pPr>
    </w:p>
    <w:p w:rsidR="00F00E17" w:rsidRDefault="00F00E17">
      <w:pPr>
        <w:jc w:val="center"/>
        <w:rPr>
          <w:b/>
        </w:rPr>
      </w:pPr>
    </w:p>
    <w:p w:rsidR="00F00E17" w:rsidRDefault="00877848">
      <w:pPr>
        <w:jc w:val="center"/>
        <w:rPr>
          <w:b/>
        </w:rPr>
      </w:pPr>
      <w:r>
        <w:rPr>
          <w:b/>
        </w:rPr>
        <w:t>EMERGENCY EVACUATION POLICY</w:t>
      </w:r>
    </w:p>
    <w:p w:rsidR="00F00E17" w:rsidRDefault="00F00E17">
      <w:pPr>
        <w:jc w:val="center"/>
      </w:pPr>
    </w:p>
    <w:p w:rsidR="00F00E17" w:rsidRDefault="00877848">
      <w:pPr>
        <w:jc w:val="left"/>
      </w:pPr>
      <w:r>
        <w:t xml:space="preserve">Should fire break out in the school, it will be the </w:t>
      </w:r>
      <w:r>
        <w:t>responsibility of staff members to:</w:t>
      </w:r>
    </w:p>
    <w:p w:rsidR="00F00E17" w:rsidRDefault="00F00E17">
      <w:pPr>
        <w:jc w:val="left"/>
      </w:pPr>
    </w:p>
    <w:p w:rsidR="00F00E17" w:rsidRDefault="00877848">
      <w:pPr>
        <w:pStyle w:val="ListParagraph"/>
        <w:numPr>
          <w:ilvl w:val="0"/>
          <w:numId w:val="33"/>
        </w:numPr>
        <w:jc w:val="left"/>
      </w:pPr>
      <w:r>
        <w:t>Raise the alarm using nearest fire call point</w:t>
      </w:r>
    </w:p>
    <w:p w:rsidR="00F00E17" w:rsidRDefault="00877848">
      <w:pPr>
        <w:pStyle w:val="ListParagraph"/>
        <w:numPr>
          <w:ilvl w:val="0"/>
          <w:numId w:val="33"/>
        </w:numPr>
        <w:jc w:val="left"/>
      </w:pPr>
      <w:r>
        <w:t>Evacuate the school</w:t>
      </w:r>
    </w:p>
    <w:p w:rsidR="00F00E17" w:rsidRDefault="00877848">
      <w:pPr>
        <w:pStyle w:val="ListParagraph"/>
        <w:numPr>
          <w:ilvl w:val="0"/>
          <w:numId w:val="33"/>
        </w:numPr>
        <w:jc w:val="left"/>
      </w:pPr>
      <w:r>
        <w:t>Check all pupils/visitors are out of the building.</w:t>
      </w:r>
    </w:p>
    <w:p w:rsidR="00F00E17" w:rsidRDefault="00F00E17">
      <w:pPr>
        <w:pStyle w:val="ListParagraph"/>
        <w:jc w:val="left"/>
      </w:pPr>
    </w:p>
    <w:p w:rsidR="00F00E17" w:rsidRDefault="00877848">
      <w:pPr>
        <w:jc w:val="left"/>
      </w:pPr>
      <w:r>
        <w:t xml:space="preserve">All staff should be aware of their nearest exit not only in their classrooms but other areas of the </w:t>
      </w:r>
      <w:r>
        <w:t>school. Fire Evacuation notices and plans are in place in all areas of the school. All staff should take time to familiarise themselves with these plans.</w:t>
      </w:r>
    </w:p>
    <w:p w:rsidR="00F00E17" w:rsidRDefault="00F00E17">
      <w:pPr>
        <w:jc w:val="left"/>
      </w:pPr>
    </w:p>
    <w:p w:rsidR="00F00E17" w:rsidRDefault="00877848">
      <w:pPr>
        <w:jc w:val="left"/>
      </w:pPr>
      <w:r>
        <w:t>On hearing the fire alarm the following staff procedures/duties will take place:</w:t>
      </w:r>
    </w:p>
    <w:p w:rsidR="00F00E17" w:rsidRDefault="00F00E17">
      <w:pPr>
        <w:jc w:val="left"/>
      </w:pPr>
    </w:p>
    <w:p w:rsidR="00F00E17" w:rsidRDefault="00877848">
      <w:pPr>
        <w:jc w:val="left"/>
        <w:rPr>
          <w:b/>
        </w:rPr>
      </w:pPr>
      <w:r>
        <w:rPr>
          <w:b/>
        </w:rPr>
        <w:t>Classroom Support S</w:t>
      </w:r>
      <w:r>
        <w:rPr>
          <w:b/>
        </w:rPr>
        <w:t>taff / Pastoral Staff</w:t>
      </w:r>
    </w:p>
    <w:p w:rsidR="00F00E17" w:rsidRDefault="00F00E17">
      <w:pPr>
        <w:jc w:val="left"/>
      </w:pPr>
    </w:p>
    <w:p w:rsidR="00F00E17" w:rsidRDefault="00877848">
      <w:pPr>
        <w:pStyle w:val="ListParagraph"/>
        <w:numPr>
          <w:ilvl w:val="0"/>
          <w:numId w:val="34"/>
        </w:numPr>
        <w:jc w:val="left"/>
      </w:pPr>
      <w:r>
        <w:t>On hearing the fire alarm the class teaching assistants with pastoral assistance will take the children through the nearest fire exit. Where possible classroom windows should be closed.</w:t>
      </w:r>
    </w:p>
    <w:p w:rsidR="00F00E17" w:rsidRDefault="00877848">
      <w:pPr>
        <w:pStyle w:val="ListParagraph"/>
        <w:numPr>
          <w:ilvl w:val="0"/>
          <w:numId w:val="34"/>
        </w:numPr>
        <w:jc w:val="left"/>
      </w:pPr>
      <w:r>
        <w:t>Staff to ensure that they have their 2 way radi</w:t>
      </w:r>
      <w:r>
        <w:t>os with them</w:t>
      </w:r>
    </w:p>
    <w:p w:rsidR="00F00E17" w:rsidRDefault="00877848">
      <w:pPr>
        <w:pStyle w:val="ListParagraph"/>
        <w:numPr>
          <w:ilvl w:val="0"/>
          <w:numId w:val="34"/>
        </w:numPr>
        <w:jc w:val="left"/>
      </w:pPr>
      <w:r>
        <w:t>Children MUST evacuate the building in a calm and orderly fashion</w:t>
      </w:r>
    </w:p>
    <w:p w:rsidR="00F00E17" w:rsidRDefault="00877848">
      <w:pPr>
        <w:pStyle w:val="ListParagraph"/>
        <w:numPr>
          <w:ilvl w:val="0"/>
          <w:numId w:val="34"/>
        </w:numPr>
        <w:jc w:val="left"/>
      </w:pPr>
      <w:r>
        <w:t>NO ONE should stop to collect any belongings</w:t>
      </w:r>
    </w:p>
    <w:p w:rsidR="00F00E17" w:rsidRDefault="00877848">
      <w:pPr>
        <w:pStyle w:val="ListParagraph"/>
        <w:numPr>
          <w:ilvl w:val="0"/>
          <w:numId w:val="34"/>
        </w:numPr>
        <w:jc w:val="left"/>
      </w:pPr>
      <w:r>
        <w:t>Children must be evacuated to the assembly point</w:t>
      </w:r>
    </w:p>
    <w:p w:rsidR="00F00E17" w:rsidRDefault="00877848">
      <w:pPr>
        <w:pStyle w:val="ListParagraph"/>
        <w:numPr>
          <w:ilvl w:val="0"/>
          <w:numId w:val="34"/>
        </w:numPr>
        <w:jc w:val="left"/>
      </w:pPr>
      <w:r>
        <w:t>Staff will check children against the fire register and immediately inform administ</w:t>
      </w:r>
      <w:r>
        <w:t>ration staff via radio of any missing children</w:t>
      </w:r>
    </w:p>
    <w:p w:rsidR="00F00E17" w:rsidRDefault="00F00E17">
      <w:pPr>
        <w:jc w:val="left"/>
      </w:pPr>
    </w:p>
    <w:p w:rsidR="00F00E17" w:rsidRDefault="00877848">
      <w:pPr>
        <w:jc w:val="left"/>
        <w:rPr>
          <w:b/>
        </w:rPr>
      </w:pPr>
      <w:r>
        <w:rPr>
          <w:b/>
        </w:rPr>
        <w:t>Administrative Staff</w:t>
      </w:r>
    </w:p>
    <w:p w:rsidR="00F00E17" w:rsidRDefault="00F00E17">
      <w:pPr>
        <w:jc w:val="left"/>
      </w:pPr>
    </w:p>
    <w:p w:rsidR="00F00E17" w:rsidRDefault="00877848">
      <w:pPr>
        <w:pStyle w:val="ListParagraph"/>
        <w:numPr>
          <w:ilvl w:val="0"/>
          <w:numId w:val="35"/>
        </w:numPr>
        <w:jc w:val="left"/>
      </w:pPr>
      <w:r>
        <w:t>Unless otherwise informed that a fire drill is to take place, the administrator/office coordinator will on hearing the alarm liaise with the Fire Brigade who will call the school upon ac</w:t>
      </w:r>
      <w:r>
        <w:t>tivation of the alarm.</w:t>
      </w:r>
    </w:p>
    <w:p w:rsidR="00F00E17" w:rsidRDefault="00877848">
      <w:pPr>
        <w:pStyle w:val="ListParagraph"/>
        <w:numPr>
          <w:ilvl w:val="0"/>
          <w:numId w:val="35"/>
        </w:numPr>
        <w:jc w:val="left"/>
      </w:pPr>
      <w:r>
        <w:t>The school registers will immediately be distributed to the assembly point</w:t>
      </w:r>
    </w:p>
    <w:p w:rsidR="00F00E17" w:rsidRDefault="00877848">
      <w:pPr>
        <w:pStyle w:val="ListParagraph"/>
        <w:numPr>
          <w:ilvl w:val="0"/>
          <w:numId w:val="35"/>
        </w:numPr>
        <w:jc w:val="left"/>
      </w:pPr>
      <w:r>
        <w:t>The office radios must be taken out with the registers to receive any class messages regarding fire assembly point changes</w:t>
      </w:r>
    </w:p>
    <w:p w:rsidR="00F00E17" w:rsidRDefault="00877848">
      <w:pPr>
        <w:pStyle w:val="ListParagraph"/>
        <w:numPr>
          <w:ilvl w:val="0"/>
          <w:numId w:val="35"/>
        </w:numPr>
        <w:jc w:val="left"/>
      </w:pPr>
      <w:r>
        <w:t xml:space="preserve">The visitor’s, staff and volunteer </w:t>
      </w:r>
      <w:r>
        <w:t>signing in books must also be taken out and checked. Any persons missing must be reported to the fire control officer for the respective assembly point.</w:t>
      </w:r>
    </w:p>
    <w:p w:rsidR="00F00E17" w:rsidRDefault="00F00E17">
      <w:pPr>
        <w:jc w:val="left"/>
      </w:pPr>
    </w:p>
    <w:p w:rsidR="00F00E17" w:rsidRDefault="00877848">
      <w:pPr>
        <w:jc w:val="left"/>
        <w:rPr>
          <w:b/>
        </w:rPr>
      </w:pPr>
      <w:r>
        <w:rPr>
          <w:b/>
        </w:rPr>
        <w:t>Headteacher</w:t>
      </w:r>
    </w:p>
    <w:p w:rsidR="00F00E17" w:rsidRDefault="00F00E17">
      <w:pPr>
        <w:jc w:val="left"/>
      </w:pPr>
    </w:p>
    <w:p w:rsidR="00F00E17" w:rsidRDefault="00877848">
      <w:pPr>
        <w:pStyle w:val="ListParagraph"/>
        <w:numPr>
          <w:ilvl w:val="0"/>
          <w:numId w:val="36"/>
        </w:numPr>
        <w:jc w:val="left"/>
      </w:pPr>
      <w:r>
        <w:t>The Head will monitor the evacuation of the premises from the assembly point</w:t>
      </w:r>
    </w:p>
    <w:p w:rsidR="00F00E17" w:rsidRDefault="00877848">
      <w:pPr>
        <w:pStyle w:val="ListParagraph"/>
        <w:numPr>
          <w:ilvl w:val="0"/>
          <w:numId w:val="36"/>
        </w:numPr>
        <w:jc w:val="left"/>
      </w:pPr>
      <w:r>
        <w:t>To enable th</w:t>
      </w:r>
      <w:r>
        <w:t>em to monitor the assembly points, teaching staff will raise the fire registers if they tally. Any missing pupils/staff must be reported by radio immediately.</w:t>
      </w:r>
    </w:p>
    <w:p w:rsidR="00F00E17" w:rsidRDefault="00877848">
      <w:pPr>
        <w:pStyle w:val="ListParagraph"/>
        <w:numPr>
          <w:ilvl w:val="0"/>
          <w:numId w:val="36"/>
        </w:numPr>
        <w:jc w:val="left"/>
      </w:pPr>
      <w:r>
        <w:t xml:space="preserve">When the headcount has been completed the Head will inform the Deputy Head </w:t>
      </w:r>
      <w:proofErr w:type="gramStart"/>
      <w:r>
        <w:t>/  Business</w:t>
      </w:r>
      <w:proofErr w:type="gramEnd"/>
      <w:r>
        <w:t xml:space="preserve"> Manager by</w:t>
      </w:r>
      <w:r>
        <w:t xml:space="preserve"> radio that everyone is present.</w:t>
      </w:r>
    </w:p>
    <w:p w:rsidR="00F00E17" w:rsidRDefault="00877848">
      <w:pPr>
        <w:pStyle w:val="ListParagraph"/>
        <w:numPr>
          <w:ilvl w:val="0"/>
          <w:numId w:val="36"/>
        </w:numPr>
        <w:jc w:val="left"/>
      </w:pPr>
      <w:r>
        <w:lastRenderedPageBreak/>
        <w:t>The Head will then monitor the school main entrance to wait for the fire brigade and to ensure no persons re-enter the premises.</w:t>
      </w:r>
    </w:p>
    <w:p w:rsidR="00F00E17" w:rsidRDefault="00877848">
      <w:pPr>
        <w:pStyle w:val="ListParagraph"/>
        <w:numPr>
          <w:ilvl w:val="0"/>
          <w:numId w:val="36"/>
        </w:numPr>
        <w:jc w:val="left"/>
      </w:pPr>
      <w:r>
        <w:t>In the absence of the Head, the Deputy will fulfil this role</w:t>
      </w:r>
    </w:p>
    <w:p w:rsidR="00F00E17" w:rsidRDefault="00F00E17">
      <w:pPr>
        <w:jc w:val="left"/>
      </w:pPr>
    </w:p>
    <w:p w:rsidR="00F00E17" w:rsidRDefault="00F00E17">
      <w:pPr>
        <w:jc w:val="left"/>
      </w:pPr>
    </w:p>
    <w:p w:rsidR="00F00E17" w:rsidRDefault="00877848">
      <w:pPr>
        <w:jc w:val="left"/>
        <w:rPr>
          <w:b/>
        </w:rPr>
      </w:pPr>
      <w:r>
        <w:rPr>
          <w:b/>
        </w:rPr>
        <w:t>Fire Warden(s) (Deputy)</w:t>
      </w:r>
    </w:p>
    <w:p w:rsidR="00F00E17" w:rsidRDefault="00F00E17">
      <w:pPr>
        <w:jc w:val="left"/>
        <w:rPr>
          <w:b/>
        </w:rPr>
      </w:pPr>
    </w:p>
    <w:p w:rsidR="00F00E17" w:rsidRDefault="00877848">
      <w:pPr>
        <w:jc w:val="left"/>
      </w:pPr>
      <w:r>
        <w:t>The no</w:t>
      </w:r>
      <w:r>
        <w:t>minated Fire Wardens and/or their deputies will check the following areas:</w:t>
      </w:r>
    </w:p>
    <w:p w:rsidR="00F00E17" w:rsidRDefault="00F00E17">
      <w:pPr>
        <w:jc w:val="left"/>
      </w:pPr>
    </w:p>
    <w:p w:rsidR="00F00E17" w:rsidRDefault="00877848">
      <w:pPr>
        <w:pStyle w:val="ListParagraph"/>
        <w:numPr>
          <w:ilvl w:val="0"/>
          <w:numId w:val="46"/>
        </w:numPr>
        <w:rPr>
          <w:sz w:val="22"/>
          <w:szCs w:val="22"/>
        </w:rPr>
      </w:pPr>
      <w:r>
        <w:rPr>
          <w:sz w:val="22"/>
          <w:szCs w:val="22"/>
        </w:rPr>
        <w:t>Dan Hames (Lee Baines) - Practical Classrooms / Toilets</w:t>
      </w:r>
    </w:p>
    <w:p w:rsidR="00F00E17" w:rsidRDefault="00877848">
      <w:pPr>
        <w:pStyle w:val="ListParagraph"/>
        <w:numPr>
          <w:ilvl w:val="0"/>
          <w:numId w:val="46"/>
        </w:numPr>
        <w:rPr>
          <w:sz w:val="22"/>
          <w:szCs w:val="22"/>
        </w:rPr>
      </w:pPr>
      <w:r>
        <w:rPr>
          <w:sz w:val="22"/>
          <w:szCs w:val="22"/>
        </w:rPr>
        <w:t>Mike Tracey (Matt Davison) – KS4 Classrooms / Toilets</w:t>
      </w:r>
    </w:p>
    <w:p w:rsidR="00F00E17" w:rsidRDefault="00877848">
      <w:pPr>
        <w:pStyle w:val="ListParagraph"/>
        <w:numPr>
          <w:ilvl w:val="0"/>
          <w:numId w:val="46"/>
        </w:numPr>
        <w:rPr>
          <w:sz w:val="22"/>
          <w:szCs w:val="22"/>
        </w:rPr>
      </w:pPr>
      <w:r>
        <w:rPr>
          <w:sz w:val="22"/>
          <w:szCs w:val="22"/>
        </w:rPr>
        <w:t>Lucy O’Kane (Jessica Craven) - KS3 Classrooms / Toilets</w:t>
      </w:r>
    </w:p>
    <w:p w:rsidR="00F00E17" w:rsidRDefault="00877848">
      <w:pPr>
        <w:pStyle w:val="ListParagraph"/>
        <w:numPr>
          <w:ilvl w:val="0"/>
          <w:numId w:val="46"/>
        </w:numPr>
        <w:rPr>
          <w:sz w:val="22"/>
          <w:szCs w:val="22"/>
        </w:rPr>
      </w:pPr>
      <w:r>
        <w:rPr>
          <w:sz w:val="22"/>
          <w:szCs w:val="22"/>
        </w:rPr>
        <w:t>John Burrows (</w:t>
      </w:r>
      <w:r>
        <w:rPr>
          <w:sz w:val="22"/>
          <w:szCs w:val="22"/>
        </w:rPr>
        <w:t>Phil Hitchen) - Assembly Hall / Sports Hall / Gym / Changing Rooms</w:t>
      </w:r>
    </w:p>
    <w:p w:rsidR="00F00E17" w:rsidRDefault="00877848">
      <w:pPr>
        <w:pStyle w:val="ListParagraph"/>
        <w:numPr>
          <w:ilvl w:val="0"/>
          <w:numId w:val="46"/>
        </w:numPr>
        <w:jc w:val="left"/>
      </w:pPr>
      <w:r>
        <w:rPr>
          <w:sz w:val="22"/>
          <w:szCs w:val="22"/>
        </w:rPr>
        <w:t>Colleen Baguley (Gary Harrison) - Offices / Staff Room / Willow Room / Conference Room / Dining Hall / Kitchen</w:t>
      </w:r>
    </w:p>
    <w:p w:rsidR="00F00E17" w:rsidRDefault="00F00E17">
      <w:pPr>
        <w:jc w:val="left"/>
      </w:pPr>
    </w:p>
    <w:p w:rsidR="00F00E17" w:rsidRDefault="00877848">
      <w:pPr>
        <w:jc w:val="left"/>
      </w:pPr>
      <w:r>
        <w:t>Once areas have been confirmed as cleared, the Head will be informed in perso</w:t>
      </w:r>
      <w:r>
        <w:t>n by the relevant Fire Officer.</w:t>
      </w:r>
    </w:p>
    <w:p w:rsidR="00F00E17" w:rsidRDefault="00F00E17">
      <w:pPr>
        <w:jc w:val="left"/>
      </w:pPr>
    </w:p>
    <w:p w:rsidR="00F00E17" w:rsidRDefault="00877848">
      <w:pPr>
        <w:jc w:val="left"/>
      </w:pPr>
      <w:r>
        <w:t>Should both Fire Wardens for an area be absent on the same day, another deputy will be directed to fulfil this role. This will be decided at morning briefing.</w:t>
      </w:r>
    </w:p>
    <w:p w:rsidR="00F00E17" w:rsidRDefault="00F00E17">
      <w:pPr>
        <w:jc w:val="left"/>
      </w:pPr>
    </w:p>
    <w:p w:rsidR="00F00E17" w:rsidRDefault="00F00E17">
      <w:pPr>
        <w:jc w:val="left"/>
        <w:rPr>
          <w:b/>
        </w:rPr>
      </w:pPr>
    </w:p>
    <w:p w:rsidR="00F00E17" w:rsidRDefault="00877848">
      <w:pPr>
        <w:jc w:val="left"/>
        <w:rPr>
          <w:b/>
        </w:rPr>
      </w:pPr>
      <w:r>
        <w:rPr>
          <w:b/>
        </w:rPr>
        <w:t>Kitchen Staff</w:t>
      </w:r>
    </w:p>
    <w:p w:rsidR="00F00E17" w:rsidRDefault="00F00E17">
      <w:pPr>
        <w:jc w:val="left"/>
      </w:pPr>
    </w:p>
    <w:p w:rsidR="00F00E17" w:rsidRDefault="00877848">
      <w:pPr>
        <w:jc w:val="left"/>
      </w:pPr>
      <w:r>
        <w:t>When the alarm is activated staff will:</w:t>
      </w:r>
    </w:p>
    <w:p w:rsidR="00F00E17" w:rsidRDefault="00F00E17">
      <w:pPr>
        <w:jc w:val="left"/>
      </w:pPr>
    </w:p>
    <w:p w:rsidR="00F00E17" w:rsidRDefault="00877848">
      <w:pPr>
        <w:pStyle w:val="ListParagraph"/>
        <w:numPr>
          <w:ilvl w:val="0"/>
          <w:numId w:val="37"/>
        </w:numPr>
        <w:jc w:val="left"/>
      </w:pPr>
      <w:r>
        <w:t xml:space="preserve">Turn </w:t>
      </w:r>
      <w:r>
        <w:t>off and unplug any equipment if safe to do so</w:t>
      </w:r>
    </w:p>
    <w:p w:rsidR="00F00E17" w:rsidRDefault="00877848">
      <w:pPr>
        <w:pStyle w:val="ListParagraph"/>
        <w:numPr>
          <w:ilvl w:val="0"/>
          <w:numId w:val="37"/>
        </w:numPr>
        <w:jc w:val="left"/>
      </w:pPr>
      <w:r>
        <w:t>Evacuate by designated route</w:t>
      </w:r>
    </w:p>
    <w:p w:rsidR="00F00E17" w:rsidRDefault="00877848">
      <w:pPr>
        <w:pStyle w:val="ListParagraph"/>
        <w:numPr>
          <w:ilvl w:val="0"/>
          <w:numId w:val="37"/>
        </w:numPr>
        <w:jc w:val="left"/>
      </w:pPr>
      <w:r>
        <w:t>Close doors and windows as you leave</w:t>
      </w:r>
    </w:p>
    <w:p w:rsidR="00F00E17" w:rsidRDefault="00877848">
      <w:pPr>
        <w:pStyle w:val="ListParagraph"/>
        <w:numPr>
          <w:ilvl w:val="0"/>
          <w:numId w:val="37"/>
        </w:numPr>
        <w:jc w:val="left"/>
      </w:pPr>
      <w:r>
        <w:t>Assembly at their assembly point on front playground</w:t>
      </w:r>
    </w:p>
    <w:p w:rsidR="00F00E17" w:rsidRDefault="00877848">
      <w:pPr>
        <w:pStyle w:val="ListParagraph"/>
        <w:numPr>
          <w:ilvl w:val="0"/>
          <w:numId w:val="37"/>
        </w:numPr>
        <w:jc w:val="left"/>
      </w:pPr>
      <w:r>
        <w:t>NO ONE should stop to collect personal belongings</w:t>
      </w:r>
    </w:p>
    <w:p w:rsidR="00F00E17" w:rsidRDefault="00877848">
      <w:pPr>
        <w:pStyle w:val="ListParagraph"/>
        <w:numPr>
          <w:ilvl w:val="0"/>
          <w:numId w:val="37"/>
        </w:numPr>
        <w:jc w:val="left"/>
      </w:pPr>
      <w:r>
        <w:t>Do not re-enter building until told to do</w:t>
      </w:r>
      <w:r>
        <w:t xml:space="preserve"> so by Headteacher</w:t>
      </w:r>
    </w:p>
    <w:p w:rsidR="00F00E17" w:rsidRDefault="00F00E17">
      <w:pPr>
        <w:jc w:val="left"/>
      </w:pPr>
    </w:p>
    <w:p w:rsidR="00F00E17" w:rsidRDefault="00877848">
      <w:pPr>
        <w:jc w:val="left"/>
        <w:rPr>
          <w:b/>
        </w:rPr>
      </w:pPr>
      <w:r>
        <w:rPr>
          <w:b/>
        </w:rPr>
        <w:t>No-one may re-enter the buildings until they have been given the all clear by The Headteacher, in the case of a fire drill or Fire Officers, in the case of a fire.</w:t>
      </w:r>
    </w:p>
    <w:p w:rsidR="00F00E17" w:rsidRDefault="00F00E17">
      <w:pPr>
        <w:jc w:val="left"/>
      </w:pPr>
    </w:p>
    <w:p w:rsidR="00F00E17" w:rsidRDefault="00877848">
      <w:pPr>
        <w:jc w:val="left"/>
        <w:rPr>
          <w:b/>
        </w:rPr>
      </w:pPr>
      <w:r>
        <w:rPr>
          <w:b/>
        </w:rPr>
        <w:t>Fire Warning System</w:t>
      </w:r>
    </w:p>
    <w:p w:rsidR="00F00E17" w:rsidRDefault="00F00E17">
      <w:pPr>
        <w:jc w:val="left"/>
      </w:pPr>
    </w:p>
    <w:p w:rsidR="00F00E17" w:rsidRDefault="00877848">
      <w:pPr>
        <w:pStyle w:val="ListParagraph"/>
        <w:numPr>
          <w:ilvl w:val="0"/>
          <w:numId w:val="38"/>
        </w:numPr>
        <w:jc w:val="left"/>
      </w:pPr>
      <w:r>
        <w:t xml:space="preserve">Bells, break glass, key operated call points and </w:t>
      </w:r>
      <w:r>
        <w:t>smoke detector units are situated throughout the buildings. These are tested on a rota basis weekly</w:t>
      </w:r>
    </w:p>
    <w:p w:rsidR="00F00E17" w:rsidRDefault="00877848">
      <w:pPr>
        <w:pStyle w:val="ListParagraph"/>
        <w:numPr>
          <w:ilvl w:val="0"/>
          <w:numId w:val="38"/>
        </w:numPr>
        <w:jc w:val="left"/>
      </w:pPr>
      <w:r>
        <w:t>The main fire alarm panel is situated on the wall in the main entrance. This is serviced on a 6 monthly basis.</w:t>
      </w:r>
    </w:p>
    <w:p w:rsidR="00F00E17" w:rsidRDefault="00877848">
      <w:pPr>
        <w:pStyle w:val="ListParagraph"/>
        <w:numPr>
          <w:ilvl w:val="0"/>
          <w:numId w:val="38"/>
        </w:numPr>
        <w:jc w:val="left"/>
      </w:pPr>
      <w:r>
        <w:t>Personal 2 way radios: all staff are in posse</w:t>
      </w:r>
      <w:r>
        <w:t>ssion of a 2 way radio. These should be checked each morning</w:t>
      </w:r>
    </w:p>
    <w:p w:rsidR="00F00E17" w:rsidRDefault="00F00E17">
      <w:pPr>
        <w:jc w:val="left"/>
      </w:pPr>
    </w:p>
    <w:p w:rsidR="00F00E17" w:rsidRDefault="00F00E17">
      <w:pPr>
        <w:jc w:val="left"/>
        <w:rPr>
          <w:b/>
        </w:rPr>
      </w:pPr>
    </w:p>
    <w:p w:rsidR="00F00E17" w:rsidRDefault="00F00E17">
      <w:pPr>
        <w:jc w:val="left"/>
        <w:rPr>
          <w:b/>
        </w:rPr>
      </w:pPr>
    </w:p>
    <w:p w:rsidR="00F00E17" w:rsidRDefault="00877848">
      <w:pPr>
        <w:jc w:val="left"/>
        <w:rPr>
          <w:b/>
        </w:rPr>
      </w:pPr>
      <w:r>
        <w:rPr>
          <w:b/>
        </w:rPr>
        <w:lastRenderedPageBreak/>
        <w:t>Evacuation Procedures</w:t>
      </w:r>
    </w:p>
    <w:p w:rsidR="00F00E17" w:rsidRDefault="00F00E17">
      <w:pPr>
        <w:jc w:val="left"/>
      </w:pPr>
    </w:p>
    <w:p w:rsidR="00F00E17" w:rsidRDefault="00877848">
      <w:pPr>
        <w:pStyle w:val="ListParagraph"/>
        <w:numPr>
          <w:ilvl w:val="0"/>
          <w:numId w:val="39"/>
        </w:numPr>
        <w:jc w:val="left"/>
      </w:pPr>
      <w:r>
        <w:t>All areas have a site plan indicating nearest escape route and outside assembly points.</w:t>
      </w:r>
    </w:p>
    <w:p w:rsidR="00F00E17" w:rsidRDefault="00877848">
      <w:pPr>
        <w:pStyle w:val="ListParagraph"/>
        <w:numPr>
          <w:ilvl w:val="0"/>
          <w:numId w:val="39"/>
        </w:numPr>
        <w:jc w:val="left"/>
      </w:pPr>
      <w:r>
        <w:t xml:space="preserve">All staff are issued with an Employee Handbook. This contains all Health/Safety </w:t>
      </w:r>
      <w:r>
        <w:t>Data and Fire Evacuation procedures.</w:t>
      </w:r>
    </w:p>
    <w:p w:rsidR="00F00E17" w:rsidRDefault="00877848">
      <w:pPr>
        <w:pStyle w:val="ListParagraph"/>
        <w:numPr>
          <w:ilvl w:val="0"/>
          <w:numId w:val="39"/>
        </w:numPr>
        <w:jc w:val="left"/>
      </w:pPr>
      <w:r>
        <w:t>Visitors and contactors are supplied with Fire Safety Information Leaflet when they sign is visitors book.</w:t>
      </w:r>
    </w:p>
    <w:p w:rsidR="00F00E17" w:rsidRDefault="00877848">
      <w:pPr>
        <w:pStyle w:val="ListParagraph"/>
        <w:numPr>
          <w:ilvl w:val="0"/>
          <w:numId w:val="39"/>
        </w:numPr>
        <w:jc w:val="left"/>
      </w:pPr>
      <w:r>
        <w:t>Regular fire drills are arranged</w:t>
      </w:r>
    </w:p>
    <w:p w:rsidR="00F00E17" w:rsidRDefault="00F00E17">
      <w:pPr>
        <w:jc w:val="left"/>
      </w:pPr>
    </w:p>
    <w:p w:rsidR="00F00E17" w:rsidRDefault="00877848">
      <w:pPr>
        <w:jc w:val="left"/>
        <w:rPr>
          <w:b/>
        </w:rPr>
      </w:pPr>
      <w:r>
        <w:rPr>
          <w:b/>
        </w:rPr>
        <w:t>Key Escape Routes</w:t>
      </w:r>
    </w:p>
    <w:p w:rsidR="00F00E17" w:rsidRDefault="00F00E17">
      <w:pPr>
        <w:jc w:val="left"/>
      </w:pPr>
    </w:p>
    <w:p w:rsidR="00F00E17" w:rsidRDefault="00877848">
      <w:pPr>
        <w:pStyle w:val="ListParagraph"/>
        <w:numPr>
          <w:ilvl w:val="0"/>
          <w:numId w:val="40"/>
        </w:numPr>
        <w:jc w:val="left"/>
      </w:pPr>
      <w:r>
        <w:t>There are direct escape routes to the assembly point at the</w:t>
      </w:r>
      <w:r>
        <w:t xml:space="preserve"> front of school. Escape routes at the rear of school lead to KS3 and KS4 playgrounds, access to the assembly point is via the padlocked gates at the sides of the building. The padlocks are combination type with the number being displayed on the fire board</w:t>
      </w:r>
      <w:r>
        <w:t xml:space="preserve"> in the staff room.</w:t>
      </w:r>
    </w:p>
    <w:p w:rsidR="00F00E17" w:rsidRDefault="00877848">
      <w:pPr>
        <w:pStyle w:val="ListParagraph"/>
        <w:numPr>
          <w:ilvl w:val="0"/>
          <w:numId w:val="40"/>
        </w:numPr>
        <w:jc w:val="left"/>
      </w:pPr>
      <w:r>
        <w:t>Fire exit signs are posted on all exits.</w:t>
      </w:r>
    </w:p>
    <w:p w:rsidR="00F00E17" w:rsidRDefault="00877848">
      <w:pPr>
        <w:pStyle w:val="ListParagraph"/>
        <w:numPr>
          <w:ilvl w:val="0"/>
          <w:numId w:val="40"/>
        </w:numPr>
        <w:jc w:val="left"/>
      </w:pPr>
      <w:r>
        <w:t>All exits are kept unlocked and clear of obstructions.</w:t>
      </w:r>
    </w:p>
    <w:p w:rsidR="00F00E17" w:rsidRDefault="00877848">
      <w:pPr>
        <w:pStyle w:val="ListParagraph"/>
        <w:numPr>
          <w:ilvl w:val="0"/>
          <w:numId w:val="40"/>
        </w:numPr>
        <w:jc w:val="left"/>
      </w:pPr>
      <w:r>
        <w:t xml:space="preserve">There is emergency lighting on key routes throughout the building. These are tested weekly on a rota basis and full serviced </w:t>
      </w:r>
      <w:proofErr w:type="spellStart"/>
      <w:r>
        <w:t>bi</w:t>
      </w:r>
      <w:proofErr w:type="spellEnd"/>
      <w:r>
        <w:t xml:space="preserve"> annually.</w:t>
      </w:r>
    </w:p>
    <w:p w:rsidR="00F00E17" w:rsidRDefault="00F00E17">
      <w:pPr>
        <w:jc w:val="left"/>
      </w:pPr>
    </w:p>
    <w:p w:rsidR="00F00E17" w:rsidRDefault="00877848">
      <w:pPr>
        <w:jc w:val="left"/>
        <w:rPr>
          <w:b/>
        </w:rPr>
      </w:pPr>
      <w:r>
        <w:rPr>
          <w:b/>
        </w:rPr>
        <w:t>F</w:t>
      </w:r>
      <w:r>
        <w:rPr>
          <w:b/>
        </w:rPr>
        <w:t>ire Fighting Equipment</w:t>
      </w:r>
    </w:p>
    <w:p w:rsidR="00F00E17" w:rsidRDefault="00F00E17">
      <w:pPr>
        <w:jc w:val="left"/>
      </w:pPr>
    </w:p>
    <w:p w:rsidR="00F00E17" w:rsidRDefault="00877848">
      <w:pPr>
        <w:pStyle w:val="ListParagraph"/>
        <w:numPr>
          <w:ilvl w:val="0"/>
          <w:numId w:val="41"/>
        </w:numPr>
        <w:jc w:val="left"/>
      </w:pPr>
      <w:r>
        <w:t>There are a variety of fire extinguishers CO2, Water and foam throughout the building (see attached map). These are checked weekly on a rota basis and serviced annually.</w:t>
      </w:r>
    </w:p>
    <w:p w:rsidR="00F00E17" w:rsidRDefault="00F00E17">
      <w:pPr>
        <w:jc w:val="left"/>
      </w:pPr>
    </w:p>
    <w:p w:rsidR="00F00E17" w:rsidRDefault="00877848">
      <w:pPr>
        <w:jc w:val="left"/>
        <w:rPr>
          <w:b/>
        </w:rPr>
      </w:pPr>
      <w:r>
        <w:rPr>
          <w:b/>
        </w:rPr>
        <w:t>Assembly Point</w:t>
      </w:r>
    </w:p>
    <w:p w:rsidR="00F00E17" w:rsidRDefault="00F00E17">
      <w:pPr>
        <w:jc w:val="left"/>
      </w:pPr>
    </w:p>
    <w:p w:rsidR="00F00E17" w:rsidRDefault="00877848">
      <w:pPr>
        <w:jc w:val="left"/>
      </w:pPr>
      <w:r>
        <w:t>Located at the front of school adjacent to di</w:t>
      </w:r>
      <w:r>
        <w:t>sabled parking area</w:t>
      </w:r>
    </w:p>
    <w:p w:rsidR="00F00E17" w:rsidRDefault="00F00E17">
      <w:pPr>
        <w:jc w:val="left"/>
      </w:pPr>
    </w:p>
    <w:p w:rsidR="00F00E17" w:rsidRDefault="00877848">
      <w:pPr>
        <w:jc w:val="left"/>
        <w:rPr>
          <w:b/>
        </w:rPr>
      </w:pPr>
      <w:r>
        <w:rPr>
          <w:b/>
        </w:rPr>
        <w:t>Fire Risk Assessments</w:t>
      </w:r>
    </w:p>
    <w:p w:rsidR="00F00E17" w:rsidRDefault="00F00E17">
      <w:pPr>
        <w:jc w:val="left"/>
      </w:pPr>
    </w:p>
    <w:p w:rsidR="00F00E17" w:rsidRDefault="00877848">
      <w:pPr>
        <w:pStyle w:val="ListParagraph"/>
        <w:numPr>
          <w:ilvl w:val="0"/>
          <w:numId w:val="41"/>
        </w:numPr>
        <w:jc w:val="left"/>
      </w:pPr>
      <w:r>
        <w:t>Risk assessments are carried out annually (</w:t>
      </w:r>
      <w:proofErr w:type="spellStart"/>
      <w:r>
        <w:t>Non Technical</w:t>
      </w:r>
      <w:proofErr w:type="spellEnd"/>
      <w:r>
        <w:t>) / 3 yearly (Technical)</w:t>
      </w:r>
    </w:p>
    <w:p w:rsidR="00F00E17" w:rsidRDefault="00F00E17">
      <w:pPr>
        <w:jc w:val="left"/>
        <w:rPr>
          <w:b/>
        </w:rPr>
      </w:pPr>
    </w:p>
    <w:p w:rsidR="00F00E17" w:rsidRDefault="00877848">
      <w:pPr>
        <w:jc w:val="left"/>
        <w:rPr>
          <w:b/>
        </w:rPr>
      </w:pPr>
      <w:r>
        <w:rPr>
          <w:b/>
        </w:rPr>
        <w:t>Personal Emergency Evacuation Plans (PEEP)</w:t>
      </w:r>
    </w:p>
    <w:p w:rsidR="00F00E17" w:rsidRDefault="00F00E17">
      <w:pPr>
        <w:jc w:val="left"/>
      </w:pPr>
    </w:p>
    <w:p w:rsidR="00F00E17" w:rsidRDefault="00877848">
      <w:pPr>
        <w:pStyle w:val="ListParagraph"/>
        <w:numPr>
          <w:ilvl w:val="0"/>
          <w:numId w:val="41"/>
        </w:numPr>
        <w:jc w:val="left"/>
      </w:pPr>
      <w:r>
        <w:t>This is an individual plan for means of escape from fire/emergency for adults/children</w:t>
      </w:r>
      <w:r>
        <w:t xml:space="preserve"> with a disability.</w:t>
      </w:r>
    </w:p>
    <w:p w:rsidR="00F00E17" w:rsidRDefault="00877848">
      <w:pPr>
        <w:pStyle w:val="ListParagraph"/>
        <w:numPr>
          <w:ilvl w:val="0"/>
          <w:numId w:val="41"/>
        </w:numPr>
        <w:jc w:val="left"/>
      </w:pPr>
      <w:r>
        <w:t>These are put in place after consultation with staff involved either directly with a disability or with a child’s support worker and class teacher.</w:t>
      </w:r>
    </w:p>
    <w:p w:rsidR="00F00E17" w:rsidRDefault="00F00E17">
      <w:pPr>
        <w:jc w:val="left"/>
      </w:pPr>
    </w:p>
    <w:p w:rsidR="00F00E17" w:rsidRDefault="00877848">
      <w:pPr>
        <w:jc w:val="left"/>
        <w:rPr>
          <w:b/>
        </w:rPr>
      </w:pPr>
      <w:r>
        <w:rPr>
          <w:b/>
        </w:rPr>
        <w:t>General Fire Precautions</w:t>
      </w:r>
    </w:p>
    <w:p w:rsidR="00F00E17" w:rsidRDefault="00F00E17">
      <w:pPr>
        <w:jc w:val="left"/>
      </w:pPr>
    </w:p>
    <w:p w:rsidR="00F00E17" w:rsidRDefault="00877848">
      <w:pPr>
        <w:jc w:val="left"/>
      </w:pPr>
      <w:r>
        <w:t>This term is used to describe the equipment, systems and proc</w:t>
      </w:r>
      <w:r>
        <w:t>edures required to ensure the ability of all people to safely evacuation in the event of fire occurring. The general fire precautions will include:</w:t>
      </w:r>
    </w:p>
    <w:p w:rsidR="00F00E17" w:rsidRDefault="00F00E17">
      <w:pPr>
        <w:jc w:val="left"/>
      </w:pPr>
    </w:p>
    <w:p w:rsidR="00F00E17" w:rsidRDefault="00877848">
      <w:pPr>
        <w:pStyle w:val="ListParagraph"/>
        <w:numPr>
          <w:ilvl w:val="0"/>
          <w:numId w:val="43"/>
        </w:numPr>
        <w:jc w:val="left"/>
      </w:pPr>
      <w:r>
        <w:t>Pre-planning</w:t>
      </w:r>
    </w:p>
    <w:p w:rsidR="00F00E17" w:rsidRDefault="00877848">
      <w:pPr>
        <w:pStyle w:val="ListParagraph"/>
        <w:numPr>
          <w:ilvl w:val="0"/>
          <w:numId w:val="43"/>
        </w:numPr>
        <w:jc w:val="left"/>
      </w:pPr>
      <w:r>
        <w:lastRenderedPageBreak/>
        <w:t>Fire Risk Assessments</w:t>
      </w:r>
    </w:p>
    <w:p w:rsidR="00F00E17" w:rsidRDefault="00877848">
      <w:pPr>
        <w:pStyle w:val="ListParagraph"/>
        <w:numPr>
          <w:ilvl w:val="0"/>
          <w:numId w:val="43"/>
        </w:numPr>
        <w:jc w:val="left"/>
      </w:pPr>
      <w:r>
        <w:t>Making emergency plans and PEEPS</w:t>
      </w:r>
    </w:p>
    <w:p w:rsidR="00F00E17" w:rsidRDefault="00877848">
      <w:pPr>
        <w:pStyle w:val="ListParagraph"/>
        <w:numPr>
          <w:ilvl w:val="0"/>
          <w:numId w:val="43"/>
        </w:numPr>
        <w:jc w:val="left"/>
      </w:pPr>
      <w:r>
        <w:t>Formulation of fire procedures</w:t>
      </w:r>
    </w:p>
    <w:p w:rsidR="00F00E17" w:rsidRDefault="00877848">
      <w:pPr>
        <w:pStyle w:val="ListParagraph"/>
        <w:numPr>
          <w:ilvl w:val="0"/>
          <w:numId w:val="43"/>
        </w:numPr>
        <w:jc w:val="left"/>
      </w:pPr>
      <w:r>
        <w:t>Fire Dri</w:t>
      </w:r>
      <w:r>
        <w:t>lls</w:t>
      </w:r>
    </w:p>
    <w:p w:rsidR="00F00E17" w:rsidRDefault="00877848">
      <w:pPr>
        <w:pStyle w:val="ListParagraph"/>
        <w:numPr>
          <w:ilvl w:val="0"/>
          <w:numId w:val="43"/>
        </w:numPr>
        <w:jc w:val="left"/>
      </w:pPr>
      <w:r>
        <w:t>Provision of information, instruction and training</w:t>
      </w:r>
    </w:p>
    <w:p w:rsidR="00F00E17" w:rsidRDefault="00877848">
      <w:pPr>
        <w:pStyle w:val="ListParagraph"/>
        <w:numPr>
          <w:ilvl w:val="0"/>
          <w:numId w:val="43"/>
        </w:numPr>
        <w:jc w:val="left"/>
      </w:pPr>
      <w:r>
        <w:t>Cooperation and coordination with other premises users</w:t>
      </w:r>
    </w:p>
    <w:p w:rsidR="00F00E17" w:rsidRDefault="00F00E17">
      <w:pPr>
        <w:jc w:val="left"/>
      </w:pPr>
    </w:p>
    <w:p w:rsidR="00F00E17" w:rsidRDefault="00877848">
      <w:pPr>
        <w:jc w:val="left"/>
        <w:rPr>
          <w:b/>
        </w:rPr>
      </w:pPr>
      <w:r>
        <w:rPr>
          <w:b/>
        </w:rPr>
        <w:t>Fire Prevention Measures</w:t>
      </w:r>
    </w:p>
    <w:p w:rsidR="00F00E17" w:rsidRDefault="00F00E17">
      <w:pPr>
        <w:jc w:val="left"/>
      </w:pPr>
    </w:p>
    <w:p w:rsidR="00F00E17" w:rsidRDefault="00877848">
      <w:pPr>
        <w:pStyle w:val="ListParagraph"/>
        <w:numPr>
          <w:ilvl w:val="0"/>
          <w:numId w:val="44"/>
        </w:numPr>
        <w:jc w:val="left"/>
      </w:pPr>
      <w:r>
        <w:t>Good housekeeping and adequate security measures</w:t>
      </w:r>
    </w:p>
    <w:p w:rsidR="00F00E17" w:rsidRDefault="00877848">
      <w:pPr>
        <w:pStyle w:val="ListParagraph"/>
        <w:numPr>
          <w:ilvl w:val="0"/>
          <w:numId w:val="44"/>
        </w:numPr>
        <w:jc w:val="left"/>
      </w:pPr>
      <w:r>
        <w:t>Emergency signs/instructions and emergency lightening</w:t>
      </w:r>
    </w:p>
    <w:p w:rsidR="00F00E17" w:rsidRDefault="00877848">
      <w:pPr>
        <w:pStyle w:val="ListParagraph"/>
        <w:numPr>
          <w:ilvl w:val="0"/>
          <w:numId w:val="44"/>
        </w:numPr>
        <w:jc w:val="left"/>
      </w:pPr>
      <w:r>
        <w:t>Control of contr</w:t>
      </w:r>
      <w:r>
        <w:t>actors working on site</w:t>
      </w:r>
    </w:p>
    <w:p w:rsidR="00F00E17" w:rsidRDefault="00877848">
      <w:pPr>
        <w:pStyle w:val="ListParagraph"/>
        <w:numPr>
          <w:ilvl w:val="0"/>
          <w:numId w:val="44"/>
        </w:numPr>
        <w:jc w:val="left"/>
      </w:pPr>
      <w:r>
        <w:t>Maintenance, inspection and testing of electrical installations and equipment</w:t>
      </w:r>
    </w:p>
    <w:p w:rsidR="00F00E17" w:rsidRDefault="00F00E17">
      <w:pPr>
        <w:jc w:val="left"/>
      </w:pPr>
    </w:p>
    <w:p w:rsidR="00F00E17" w:rsidRDefault="00877848">
      <w:pPr>
        <w:jc w:val="left"/>
        <w:rPr>
          <w:b/>
        </w:rPr>
      </w:pPr>
      <w:r>
        <w:rPr>
          <w:b/>
        </w:rPr>
        <w:t>Fire Protection Measures</w:t>
      </w:r>
    </w:p>
    <w:p w:rsidR="00F00E17" w:rsidRDefault="00F00E17">
      <w:pPr>
        <w:jc w:val="left"/>
      </w:pPr>
    </w:p>
    <w:p w:rsidR="00F00E17" w:rsidRDefault="00877848">
      <w:pPr>
        <w:pStyle w:val="ListParagraph"/>
        <w:numPr>
          <w:ilvl w:val="0"/>
          <w:numId w:val="45"/>
        </w:numPr>
        <w:jc w:val="left"/>
      </w:pPr>
      <w:r>
        <w:t>Raising the fire alarm</w:t>
      </w:r>
    </w:p>
    <w:p w:rsidR="00F00E17" w:rsidRDefault="00877848">
      <w:pPr>
        <w:pStyle w:val="ListParagraph"/>
        <w:numPr>
          <w:ilvl w:val="0"/>
          <w:numId w:val="45"/>
        </w:numPr>
        <w:jc w:val="left"/>
      </w:pPr>
      <w:r>
        <w:t>Smoke and Heat Detectors</w:t>
      </w:r>
    </w:p>
    <w:p w:rsidR="00F00E17" w:rsidRDefault="00877848">
      <w:pPr>
        <w:pStyle w:val="ListParagraph"/>
        <w:numPr>
          <w:ilvl w:val="0"/>
          <w:numId w:val="45"/>
        </w:numPr>
        <w:jc w:val="left"/>
      </w:pPr>
      <w:r>
        <w:t>Escape routes, fire exits</w:t>
      </w:r>
    </w:p>
    <w:p w:rsidR="00F00E17" w:rsidRDefault="00877848">
      <w:pPr>
        <w:pStyle w:val="ListParagraph"/>
        <w:numPr>
          <w:ilvl w:val="0"/>
          <w:numId w:val="45"/>
        </w:numPr>
        <w:jc w:val="left"/>
      </w:pPr>
      <w:proofErr w:type="spellStart"/>
      <w:r>
        <w:t>Fire fighting</w:t>
      </w:r>
      <w:proofErr w:type="spellEnd"/>
      <w:r>
        <w:t xml:space="preserve"> equipment including Sprinkler System</w:t>
      </w:r>
    </w:p>
    <w:p w:rsidR="00F00E17" w:rsidRDefault="00877848">
      <w:pPr>
        <w:pStyle w:val="ListParagraph"/>
        <w:numPr>
          <w:ilvl w:val="0"/>
          <w:numId w:val="45"/>
        </w:numPr>
        <w:jc w:val="left"/>
      </w:pPr>
      <w:r>
        <w:t>Limiting the spread of fire</w:t>
      </w:r>
    </w:p>
    <w:p w:rsidR="00F00E17" w:rsidRDefault="00F00E17">
      <w:pPr>
        <w:jc w:val="left"/>
      </w:pPr>
    </w:p>
    <w:p w:rsidR="00F00E17" w:rsidRDefault="00877848">
      <w:pPr>
        <w:jc w:val="left"/>
      </w:pPr>
      <w:r>
        <w:t>It is illegal to smoke on our school site.</w:t>
      </w:r>
    </w:p>
    <w:p w:rsidR="00F00E17" w:rsidRDefault="00F00E17">
      <w:pPr>
        <w:jc w:val="left"/>
      </w:pPr>
    </w:p>
    <w:p w:rsidR="00F00E17" w:rsidRDefault="00877848">
      <w:pPr>
        <w:jc w:val="left"/>
        <w:rPr>
          <w:b/>
        </w:rPr>
      </w:pPr>
      <w:r>
        <w:rPr>
          <w:b/>
        </w:rPr>
        <w:t>It cannot be over emphasised that the main aim is to ensure everyone reaches a place of safety. Putting a fire out is secondary to this.</w:t>
      </w:r>
    </w:p>
    <w:p w:rsidR="00F00E17" w:rsidRDefault="00F00E17">
      <w:pPr>
        <w:pStyle w:val="Caption1"/>
      </w:pPr>
    </w:p>
    <w:sectPr w:rsidR="00F00E17">
      <w:headerReference w:type="default" r:id="rId10"/>
      <w:footerReference w:type="default" r:id="rId11"/>
      <w:headerReference w:type="first" r:id="rId12"/>
      <w:footerReference w:type="first" r:id="rId13"/>
      <w:pgSz w:w="11906" w:h="16838" w:code="9"/>
      <w:pgMar w:top="1134" w:right="1134" w:bottom="1134" w:left="851"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17" w:rsidRDefault="00877848">
      <w:r>
        <w:separator/>
      </w:r>
    </w:p>
  </w:endnote>
  <w:endnote w:type="continuationSeparator" w:id="0">
    <w:p w:rsidR="00F00E17" w:rsidRDefault="0087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17" w:rsidRDefault="00877848">
    <w:pPr>
      <w:pStyle w:val="Footer"/>
      <w:jc w:val="center"/>
    </w:pPr>
    <w:r>
      <w:fldChar w:fldCharType="begin"/>
    </w:r>
    <w:r>
      <w:instrText xml:space="preserve"> PAGE   \* MERGEFORMAT </w:instrText>
    </w:r>
    <w:r>
      <w:fldChar w:fldCharType="separate"/>
    </w:r>
    <w:r>
      <w:rPr>
        <w:noProof/>
      </w:rPr>
      <w:t>2</w:t>
    </w:r>
    <w:r>
      <w:rPr>
        <w:noProof/>
      </w:rPr>
      <w:fldChar w:fldCharType="end"/>
    </w:r>
  </w:p>
  <w:p w:rsidR="00F00E17" w:rsidRDefault="00F00E17">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17" w:rsidRDefault="00F00E17">
    <w:pPr>
      <w:pStyle w:val="Footer"/>
      <w:jc w:val="center"/>
    </w:pPr>
  </w:p>
  <w:p w:rsidR="00F00E17" w:rsidRDefault="00F00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17" w:rsidRDefault="00877848">
      <w:r>
        <w:separator/>
      </w:r>
    </w:p>
  </w:footnote>
  <w:footnote w:type="continuationSeparator" w:id="0">
    <w:p w:rsidR="00F00E17" w:rsidRDefault="0087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17" w:rsidRDefault="00877848">
    <w:pPr>
      <w:pStyle w:val="Header"/>
      <w:tabs>
        <w:tab w:val="clear" w:pos="4153"/>
        <w:tab w:val="clear" w:pos="8306"/>
        <w:tab w:val="center" w:pos="4536"/>
        <w:tab w:val="right" w:pos="8931"/>
      </w:tabs>
      <w:jc w:val="center"/>
    </w:pPr>
    <w:r>
      <w:rPr>
        <w:noProof/>
      </w:rPr>
      <w:drawing>
        <wp:inline distT="0" distB="0" distL="0" distR="0">
          <wp:extent cx="752475" cy="790575"/>
          <wp:effectExtent l="0" t="0" r="0" b="0"/>
          <wp:docPr id="3" name="Picture 3"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High-School-SQU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17" w:rsidRDefault="00F00E17">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4FD3"/>
    <w:multiLevelType w:val="hybridMultilevel"/>
    <w:tmpl w:val="4F2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43570"/>
    <w:multiLevelType w:val="hybridMultilevel"/>
    <w:tmpl w:val="6104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43B72"/>
    <w:multiLevelType w:val="hybridMultilevel"/>
    <w:tmpl w:val="788E7BB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CD1128"/>
    <w:multiLevelType w:val="hybridMultilevel"/>
    <w:tmpl w:val="F1A4D120"/>
    <w:lvl w:ilvl="0" w:tplc="8AEC0AD6">
      <w:start w:val="1"/>
      <w:numFmt w:val="bullet"/>
      <w:lvlText w:val=""/>
      <w:lvlJc w:val="left"/>
      <w:pPr>
        <w:tabs>
          <w:tab w:val="num" w:pos="555"/>
        </w:tabs>
        <w:ind w:left="555" w:hanging="51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A5792"/>
    <w:multiLevelType w:val="hybridMultilevel"/>
    <w:tmpl w:val="A21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36F8C"/>
    <w:multiLevelType w:val="hybridMultilevel"/>
    <w:tmpl w:val="AAA02EDE"/>
    <w:lvl w:ilvl="0" w:tplc="ACFCDC06">
      <w:start w:val="1"/>
      <w:numFmt w:val="bullet"/>
      <w:lvlText w:val=""/>
      <w:lvlJc w:val="left"/>
      <w:pPr>
        <w:tabs>
          <w:tab w:val="num" w:pos="544"/>
        </w:tabs>
        <w:ind w:left="544" w:hanging="544"/>
      </w:pPr>
      <w:rPr>
        <w:rFonts w:ascii="Symbol" w:hAnsi="Symbol" w:hint="default"/>
      </w:rPr>
    </w:lvl>
    <w:lvl w:ilvl="1" w:tplc="6D8CF910">
      <w:start w:val="1"/>
      <w:numFmt w:val="lowerLetter"/>
      <w:lvlText w:val="(%2)"/>
      <w:lvlJc w:val="right"/>
      <w:pPr>
        <w:tabs>
          <w:tab w:val="num" w:pos="1306"/>
        </w:tabs>
        <w:ind w:left="1306" w:hanging="285"/>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EB179D"/>
    <w:multiLevelType w:val="hybridMultilevel"/>
    <w:tmpl w:val="F3E2CE4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5C7741"/>
    <w:multiLevelType w:val="hybridMultilevel"/>
    <w:tmpl w:val="F5AEB5DC"/>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7C765A8"/>
    <w:multiLevelType w:val="hybridMultilevel"/>
    <w:tmpl w:val="8CA0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DA1D6C"/>
    <w:multiLevelType w:val="hybridMultilevel"/>
    <w:tmpl w:val="723E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275753"/>
    <w:multiLevelType w:val="hybridMultilevel"/>
    <w:tmpl w:val="AB80C89E"/>
    <w:lvl w:ilvl="0" w:tplc="8AEC0AD6">
      <w:start w:val="1"/>
      <w:numFmt w:val="bullet"/>
      <w:lvlText w:val=""/>
      <w:lvlJc w:val="left"/>
      <w:pPr>
        <w:tabs>
          <w:tab w:val="num" w:pos="510"/>
        </w:tabs>
        <w:ind w:left="510" w:hanging="510"/>
      </w:pPr>
      <w:rPr>
        <w:rFonts w:ascii="Symbol" w:hAnsi="Symbol" w:hint="default"/>
      </w:rPr>
    </w:lvl>
    <w:lvl w:ilvl="1" w:tplc="D3223D22">
      <w:start w:val="1"/>
      <w:numFmt w:val="lowerLetter"/>
      <w:lvlText w:val="(%2)"/>
      <w:lvlJc w:val="left"/>
      <w:pPr>
        <w:tabs>
          <w:tab w:val="num" w:pos="1021"/>
        </w:tabs>
        <w:ind w:left="1021" w:hanging="511"/>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0B04F9"/>
    <w:multiLevelType w:val="hybridMultilevel"/>
    <w:tmpl w:val="E74CE03C"/>
    <w:lvl w:ilvl="0" w:tplc="8AEC0AD6">
      <w:start w:val="1"/>
      <w:numFmt w:val="bullet"/>
      <w:lvlText w:val=""/>
      <w:lvlJc w:val="left"/>
      <w:pPr>
        <w:tabs>
          <w:tab w:val="num" w:pos="510"/>
        </w:tabs>
        <w:ind w:left="510" w:hanging="510"/>
      </w:pPr>
      <w:rPr>
        <w:rFonts w:ascii="Symbol" w:hAnsi="Symbol" w:hint="default"/>
      </w:rPr>
    </w:lvl>
    <w:lvl w:ilvl="1" w:tplc="A986F23A">
      <w:start w:val="1"/>
      <w:numFmt w:val="lowerRoman"/>
      <w:lvlText w:val="(%2)"/>
      <w:lvlJc w:val="right"/>
      <w:pPr>
        <w:tabs>
          <w:tab w:val="num" w:pos="1420"/>
        </w:tabs>
        <w:ind w:left="1420" w:hanging="340"/>
      </w:pPr>
      <w:rPr>
        <w:rFonts w:hint="default"/>
      </w:rPr>
    </w:lvl>
    <w:lvl w:ilvl="2" w:tplc="E67A6A0A">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7C0E52"/>
    <w:multiLevelType w:val="hybridMultilevel"/>
    <w:tmpl w:val="60AE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C43AC2"/>
    <w:multiLevelType w:val="multilevel"/>
    <w:tmpl w:val="5364A96E"/>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681"/>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AE3EBB"/>
    <w:multiLevelType w:val="hybridMultilevel"/>
    <w:tmpl w:val="8DFA2ECA"/>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AA33E5"/>
    <w:multiLevelType w:val="hybridMultilevel"/>
    <w:tmpl w:val="EFDE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0C5D33"/>
    <w:multiLevelType w:val="hybridMultilevel"/>
    <w:tmpl w:val="F1FA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B46B89"/>
    <w:multiLevelType w:val="hybridMultilevel"/>
    <w:tmpl w:val="47F8523E"/>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6D77983"/>
    <w:multiLevelType w:val="hybridMultilevel"/>
    <w:tmpl w:val="BE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23536B"/>
    <w:multiLevelType w:val="hybridMultilevel"/>
    <w:tmpl w:val="340C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180D71"/>
    <w:multiLevelType w:val="hybridMultilevel"/>
    <w:tmpl w:val="E776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B233E9"/>
    <w:multiLevelType w:val="hybridMultilevel"/>
    <w:tmpl w:val="30AC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9D568D"/>
    <w:multiLevelType w:val="hybridMultilevel"/>
    <w:tmpl w:val="C396EE48"/>
    <w:lvl w:ilvl="0" w:tplc="8AEC0AD6">
      <w:start w:val="1"/>
      <w:numFmt w:val="bullet"/>
      <w:lvlText w:val=""/>
      <w:lvlJc w:val="left"/>
      <w:pPr>
        <w:tabs>
          <w:tab w:val="num" w:pos="510"/>
        </w:tabs>
        <w:ind w:left="510" w:hanging="510"/>
      </w:pPr>
      <w:rPr>
        <w:rFonts w:ascii="Symbol" w:hAnsi="Symbol" w:hint="default"/>
      </w:rPr>
    </w:lvl>
    <w:lvl w:ilvl="1" w:tplc="FEF6AA6A">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1F86DA6"/>
    <w:multiLevelType w:val="hybridMultilevel"/>
    <w:tmpl w:val="70D28E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52DB710A"/>
    <w:multiLevelType w:val="hybridMultilevel"/>
    <w:tmpl w:val="3620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8C712C"/>
    <w:multiLevelType w:val="hybridMultilevel"/>
    <w:tmpl w:val="F362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955978"/>
    <w:multiLevelType w:val="multilevel"/>
    <w:tmpl w:val="B95A25B4"/>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56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09056D"/>
    <w:multiLevelType w:val="hybridMultilevel"/>
    <w:tmpl w:val="6426994C"/>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186B17"/>
    <w:multiLevelType w:val="hybridMultilevel"/>
    <w:tmpl w:val="5EAE8DD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A1626A"/>
    <w:multiLevelType w:val="hybridMultilevel"/>
    <w:tmpl w:val="1FA4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647717"/>
    <w:multiLevelType w:val="hybridMultilevel"/>
    <w:tmpl w:val="C0B20BDC"/>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9D74CF"/>
    <w:multiLevelType w:val="hybridMultilevel"/>
    <w:tmpl w:val="D6E8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06584F"/>
    <w:multiLevelType w:val="hybridMultilevel"/>
    <w:tmpl w:val="434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C2408D"/>
    <w:multiLevelType w:val="hybridMultilevel"/>
    <w:tmpl w:val="582609AE"/>
    <w:lvl w:ilvl="0" w:tplc="2870ADBE">
      <w:start w:val="1"/>
      <w:numFmt w:val="bullet"/>
      <w:lvlText w:val=""/>
      <w:lvlJc w:val="left"/>
      <w:pPr>
        <w:tabs>
          <w:tab w:val="num" w:pos="907"/>
        </w:tabs>
        <w:ind w:left="907"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B117D5D"/>
    <w:multiLevelType w:val="hybridMultilevel"/>
    <w:tmpl w:val="24623858"/>
    <w:lvl w:ilvl="0" w:tplc="A4FA90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D850E8"/>
    <w:multiLevelType w:val="hybridMultilevel"/>
    <w:tmpl w:val="32869D5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42"/>
  </w:num>
  <w:num w:numId="2">
    <w:abstractNumId w:val="28"/>
  </w:num>
  <w:num w:numId="3">
    <w:abstractNumId w:val="14"/>
  </w:num>
  <w:num w:numId="4">
    <w:abstractNumId w:val="9"/>
  </w:num>
  <w:num w:numId="5">
    <w:abstractNumId w:val="8"/>
  </w:num>
  <w:num w:numId="6">
    <w:abstractNumId w:val="13"/>
  </w:num>
  <w:num w:numId="7">
    <w:abstractNumId w:val="16"/>
  </w:num>
  <w:num w:numId="8">
    <w:abstractNumId w:val="33"/>
  </w:num>
  <w:num w:numId="9">
    <w:abstractNumId w:val="35"/>
  </w:num>
  <w:num w:numId="10">
    <w:abstractNumId w:val="19"/>
  </w:num>
  <w:num w:numId="11">
    <w:abstractNumId w:val="7"/>
  </w:num>
  <w:num w:numId="12">
    <w:abstractNumId w:val="41"/>
  </w:num>
  <w:num w:numId="13">
    <w:abstractNumId w:val="4"/>
  </w:num>
  <w:num w:numId="14">
    <w:abstractNumId w:val="3"/>
  </w:num>
  <w:num w:numId="15">
    <w:abstractNumId w:val="43"/>
  </w:num>
  <w:num w:numId="16">
    <w:abstractNumId w:val="22"/>
  </w:num>
  <w:num w:numId="17">
    <w:abstractNumId w:val="39"/>
  </w:num>
  <w:num w:numId="18">
    <w:abstractNumId w:val="17"/>
  </w:num>
  <w:num w:numId="19">
    <w:abstractNumId w:val="45"/>
  </w:num>
  <w:num w:numId="20">
    <w:abstractNumId w:val="1"/>
  </w:num>
  <w:num w:numId="21">
    <w:abstractNumId w:val="34"/>
  </w:num>
  <w:num w:numId="22">
    <w:abstractNumId w:val="44"/>
  </w:num>
  <w:num w:numId="23">
    <w:abstractNumId w:val="18"/>
  </w:num>
  <w:num w:numId="24">
    <w:abstractNumId w:val="36"/>
  </w:num>
  <w:num w:numId="25">
    <w:abstractNumId w:val="24"/>
  </w:num>
  <w:num w:numId="26">
    <w:abstractNumId w:val="29"/>
  </w:num>
  <w:num w:numId="27">
    <w:abstractNumId w:val="12"/>
  </w:num>
  <w:num w:numId="28">
    <w:abstractNumId w:val="37"/>
  </w:num>
  <w:num w:numId="29">
    <w:abstractNumId w:val="0"/>
  </w:num>
  <w:num w:numId="30">
    <w:abstractNumId w:val="23"/>
  </w:num>
  <w:num w:numId="31">
    <w:abstractNumId w:val="5"/>
  </w:num>
  <w:num w:numId="32">
    <w:abstractNumId w:val="31"/>
  </w:num>
  <w:num w:numId="33">
    <w:abstractNumId w:val="27"/>
  </w:num>
  <w:num w:numId="34">
    <w:abstractNumId w:val="26"/>
  </w:num>
  <w:num w:numId="35">
    <w:abstractNumId w:val="40"/>
  </w:num>
  <w:num w:numId="36">
    <w:abstractNumId w:val="20"/>
  </w:num>
  <w:num w:numId="37">
    <w:abstractNumId w:val="15"/>
  </w:num>
  <w:num w:numId="38">
    <w:abstractNumId w:val="2"/>
  </w:num>
  <w:num w:numId="39">
    <w:abstractNumId w:val="10"/>
  </w:num>
  <w:num w:numId="40">
    <w:abstractNumId w:val="25"/>
  </w:num>
  <w:num w:numId="41">
    <w:abstractNumId w:val="21"/>
  </w:num>
  <w:num w:numId="42">
    <w:abstractNumId w:val="32"/>
  </w:num>
  <w:num w:numId="43">
    <w:abstractNumId w:val="30"/>
  </w:num>
  <w:num w:numId="44">
    <w:abstractNumId w:val="6"/>
  </w:num>
  <w:num w:numId="45">
    <w:abstractNumId w:val="3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17"/>
    <w:rsid w:val="00877848"/>
    <w:rsid w:val="00F0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rPr>
  </w:style>
  <w:style w:type="paragraph" w:styleId="Heading1">
    <w:name w:val="heading 1"/>
    <w:basedOn w:val="Normal"/>
    <w:next w:val="Normal"/>
    <w:link w:val="Heading1Char"/>
    <w:autoRedefine/>
    <w:uiPriority w:val="9"/>
    <w:qFormat/>
    <w:pPr>
      <w:keepNext/>
      <w:keepLines/>
      <w:spacing w:before="480" w:after="120"/>
      <w:jc w:val="left"/>
      <w:outlineLvl w:val="0"/>
    </w:pPr>
    <w:rPr>
      <w:rFonts w:eastAsia="MS Gothic"/>
      <w:b/>
      <w:bCs/>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character" w:customStyle="1" w:styleId="Heading1Char">
    <w:name w:val="Heading 1 Char"/>
    <w:link w:val="Heading1"/>
    <w:uiPriority w:val="9"/>
    <w:rPr>
      <w:rFonts w:ascii="Arial" w:eastAsia="MS Gothic" w:hAnsi="Arial"/>
      <w:b/>
      <w:bCs/>
      <w:sz w:val="28"/>
      <w:szCs w:val="32"/>
      <w:lang w:val="en-US" w:eastAsia="en-US"/>
    </w:rPr>
  </w:style>
  <w:style w:type="paragraph" w:styleId="TOC1">
    <w:name w:val="toc 1"/>
    <w:basedOn w:val="Normal"/>
    <w:next w:val="Normal"/>
    <w:autoRedefine/>
    <w:uiPriority w:val="39"/>
    <w:unhideWhenUsed/>
    <w:qFormat/>
    <w:pPr>
      <w:tabs>
        <w:tab w:val="right" w:leader="dot" w:pos="9338"/>
      </w:tabs>
      <w:spacing w:before="120" w:after="120"/>
      <w:jc w:val="left"/>
    </w:pPr>
    <w:rPr>
      <w:rFonts w:eastAsia="MS Mincho"/>
      <w:sz w:val="22"/>
      <w:szCs w:val="24"/>
      <w:lang w:val="en-US" w:eastAsia="en-US"/>
    </w:rPr>
  </w:style>
  <w:style w:type="paragraph" w:customStyle="1" w:styleId="Caption1">
    <w:name w:val="Caption 1"/>
    <w:basedOn w:val="Normal"/>
    <w:qFormat/>
    <w:pPr>
      <w:spacing w:before="120" w:after="120"/>
      <w:jc w:val="left"/>
    </w:pPr>
    <w:rPr>
      <w:rFonts w:eastAsia="MS Mincho"/>
      <w:i/>
      <w:color w:val="F15F22"/>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rPr>
  </w:style>
  <w:style w:type="paragraph" w:styleId="Heading1">
    <w:name w:val="heading 1"/>
    <w:basedOn w:val="Normal"/>
    <w:next w:val="Normal"/>
    <w:link w:val="Heading1Char"/>
    <w:autoRedefine/>
    <w:uiPriority w:val="9"/>
    <w:qFormat/>
    <w:pPr>
      <w:keepNext/>
      <w:keepLines/>
      <w:spacing w:before="480" w:after="120"/>
      <w:jc w:val="left"/>
      <w:outlineLvl w:val="0"/>
    </w:pPr>
    <w:rPr>
      <w:rFonts w:eastAsia="MS Gothic"/>
      <w:b/>
      <w:bCs/>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character" w:customStyle="1" w:styleId="Heading1Char">
    <w:name w:val="Heading 1 Char"/>
    <w:link w:val="Heading1"/>
    <w:uiPriority w:val="9"/>
    <w:rPr>
      <w:rFonts w:ascii="Arial" w:eastAsia="MS Gothic" w:hAnsi="Arial"/>
      <w:b/>
      <w:bCs/>
      <w:sz w:val="28"/>
      <w:szCs w:val="32"/>
      <w:lang w:val="en-US" w:eastAsia="en-US"/>
    </w:rPr>
  </w:style>
  <w:style w:type="paragraph" w:styleId="TOC1">
    <w:name w:val="toc 1"/>
    <w:basedOn w:val="Normal"/>
    <w:next w:val="Normal"/>
    <w:autoRedefine/>
    <w:uiPriority w:val="39"/>
    <w:unhideWhenUsed/>
    <w:qFormat/>
    <w:pPr>
      <w:tabs>
        <w:tab w:val="right" w:leader="dot" w:pos="9338"/>
      </w:tabs>
      <w:spacing w:before="120" w:after="120"/>
      <w:jc w:val="left"/>
    </w:pPr>
    <w:rPr>
      <w:rFonts w:eastAsia="MS Mincho"/>
      <w:sz w:val="22"/>
      <w:szCs w:val="24"/>
      <w:lang w:val="en-US" w:eastAsia="en-US"/>
    </w:rPr>
  </w:style>
  <w:style w:type="paragraph" w:customStyle="1" w:styleId="Caption1">
    <w:name w:val="Caption 1"/>
    <w:basedOn w:val="Normal"/>
    <w:qFormat/>
    <w:pPr>
      <w:spacing w:before="120" w:after="120"/>
      <w:jc w:val="left"/>
    </w:pPr>
    <w:rPr>
      <w:rFonts w:eastAsia="MS Mincho"/>
      <w:i/>
      <w:color w:val="F15F22"/>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6060">
      <w:bodyDiv w:val="1"/>
      <w:marLeft w:val="0"/>
      <w:marRight w:val="0"/>
      <w:marTop w:val="0"/>
      <w:marBottom w:val="0"/>
      <w:divBdr>
        <w:top w:val="none" w:sz="0" w:space="0" w:color="auto"/>
        <w:left w:val="none" w:sz="0" w:space="0" w:color="auto"/>
        <w:bottom w:val="none" w:sz="0" w:space="0" w:color="auto"/>
        <w:right w:val="none" w:sz="0" w:space="0" w:color="auto"/>
      </w:divBdr>
      <w:divsChild>
        <w:div w:id="322928308">
          <w:marLeft w:val="0"/>
          <w:marRight w:val="0"/>
          <w:marTop w:val="0"/>
          <w:marBottom w:val="0"/>
          <w:divBdr>
            <w:top w:val="none" w:sz="0" w:space="0" w:color="auto"/>
            <w:left w:val="none" w:sz="0" w:space="0" w:color="auto"/>
            <w:bottom w:val="none" w:sz="0" w:space="0" w:color="auto"/>
            <w:right w:val="none" w:sz="0" w:space="0" w:color="auto"/>
          </w:divBdr>
          <w:divsChild>
            <w:div w:id="29113172">
              <w:marLeft w:val="0"/>
              <w:marRight w:val="0"/>
              <w:marTop w:val="0"/>
              <w:marBottom w:val="0"/>
              <w:divBdr>
                <w:top w:val="none" w:sz="0" w:space="0" w:color="E1E1E1"/>
                <w:left w:val="none" w:sz="0" w:space="0" w:color="E1E1E1"/>
                <w:bottom w:val="none" w:sz="0" w:space="0" w:color="E1E1E1"/>
                <w:right w:val="none" w:sz="0" w:space="0" w:color="E1E1E1"/>
              </w:divBdr>
              <w:divsChild>
                <w:div w:id="1822579184">
                  <w:marLeft w:val="0"/>
                  <w:marRight w:val="0"/>
                  <w:marTop w:val="0"/>
                  <w:marBottom w:val="0"/>
                  <w:divBdr>
                    <w:top w:val="single" w:sz="6" w:space="0" w:color="auto"/>
                    <w:left w:val="none" w:sz="0" w:space="0" w:color="auto"/>
                    <w:bottom w:val="none" w:sz="0" w:space="0" w:color="auto"/>
                    <w:right w:val="none" w:sz="0" w:space="0" w:color="auto"/>
                  </w:divBdr>
                  <w:divsChild>
                    <w:div w:id="539703182">
                      <w:marLeft w:val="0"/>
                      <w:marRight w:val="0"/>
                      <w:marTop w:val="0"/>
                      <w:marBottom w:val="0"/>
                      <w:divBdr>
                        <w:top w:val="none" w:sz="0" w:space="0" w:color="auto"/>
                        <w:left w:val="none" w:sz="0" w:space="0" w:color="auto"/>
                        <w:bottom w:val="none" w:sz="0" w:space="0" w:color="auto"/>
                        <w:right w:val="none" w:sz="0" w:space="0" w:color="auto"/>
                      </w:divBdr>
                      <w:divsChild>
                        <w:div w:id="442768387">
                          <w:marLeft w:val="0"/>
                          <w:marRight w:val="0"/>
                          <w:marTop w:val="0"/>
                          <w:marBottom w:val="0"/>
                          <w:divBdr>
                            <w:top w:val="none" w:sz="0" w:space="0" w:color="auto"/>
                            <w:left w:val="none" w:sz="0" w:space="0" w:color="auto"/>
                            <w:bottom w:val="none" w:sz="0" w:space="0" w:color="auto"/>
                            <w:right w:val="none" w:sz="0" w:space="0" w:color="auto"/>
                          </w:divBdr>
                          <w:divsChild>
                            <w:div w:id="16544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AB58-DC7A-42D1-84B5-794E6E75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1221</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Lancashire County Council</Company>
  <LinksUpToDate>false</LinksUpToDate>
  <CharactersWithSpaces>7647</CharactersWithSpaces>
  <SharedDoc>false</SharedDoc>
  <HLinks>
    <vt:vector size="18" baseType="variant">
      <vt:variant>
        <vt:i4>393306</vt:i4>
      </vt:variant>
      <vt:variant>
        <vt:i4>27</vt:i4>
      </vt:variant>
      <vt:variant>
        <vt:i4>0</vt:i4>
      </vt:variant>
      <vt:variant>
        <vt:i4>5</vt:i4>
      </vt:variant>
      <vt:variant>
        <vt:lpwstr>https://www.gov.uk/government/publications/send-code-of-practice-0-to-25</vt:lpwstr>
      </vt:variant>
      <vt:variant>
        <vt:lpwstr/>
      </vt:variant>
      <vt:variant>
        <vt:i4>3080319</vt:i4>
      </vt:variant>
      <vt:variant>
        <vt:i4>24</vt:i4>
      </vt:variant>
      <vt:variant>
        <vt:i4>0</vt:i4>
      </vt:variant>
      <vt:variant>
        <vt:i4>5</vt:i4>
      </vt:variant>
      <vt:variant>
        <vt:lpwstr>https://www.gov.uk/government/publications/equality-act-2010-advice-for-schools</vt:lpwstr>
      </vt:variant>
      <vt:variant>
        <vt:lpwstr/>
      </vt:variant>
      <vt:variant>
        <vt:i4>6553710</vt:i4>
      </vt:variant>
      <vt:variant>
        <vt:i4>21</vt:i4>
      </vt:variant>
      <vt:variant>
        <vt:i4>0</vt:i4>
      </vt:variant>
      <vt:variant>
        <vt:i4>5</vt:i4>
      </vt:variant>
      <vt:variant>
        <vt:lpwstr>http://www.legislation.gov.uk/ukpga/2010/15/schedule/10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Lucy O'kane</cp:lastModifiedBy>
  <cp:revision>5</cp:revision>
  <cp:lastPrinted>2018-01-29T10:57:00Z</cp:lastPrinted>
  <dcterms:created xsi:type="dcterms:W3CDTF">2018-07-20T11:47:00Z</dcterms:created>
  <dcterms:modified xsi:type="dcterms:W3CDTF">2018-11-26T16:08:00Z</dcterms:modified>
</cp:coreProperties>
</file>