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9BCA" w14:textId="77777777" w:rsidR="00FF4289" w:rsidRDefault="00FF4289" w:rsidP="004A3587">
      <w:pPr>
        <w:outlineLvl w:val="0"/>
        <w:rPr>
          <w:b/>
          <w:sz w:val="16"/>
          <w:szCs w:val="16"/>
        </w:rPr>
      </w:pPr>
    </w:p>
    <w:p w14:paraId="2321EA15" w14:textId="77777777" w:rsidR="00C2550D" w:rsidRDefault="00C2550D" w:rsidP="00C2550D">
      <w:pPr>
        <w:rPr>
          <w:b/>
        </w:rPr>
      </w:pPr>
      <w:r>
        <w:rPr>
          <w:noProof/>
        </w:rPr>
        <w:drawing>
          <wp:inline distT="0" distB="0" distL="0" distR="0" wp14:anchorId="47B2516A" wp14:editId="1EEA1C3D">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671DFD45" w14:textId="77777777" w:rsidR="00C2550D" w:rsidRDefault="00C2550D" w:rsidP="00C2550D">
      <w:pPr>
        <w:jc w:val="center"/>
        <w:rPr>
          <w:b/>
        </w:rPr>
      </w:pPr>
    </w:p>
    <w:p w14:paraId="048A3183" w14:textId="77777777" w:rsidR="00C2550D" w:rsidRDefault="00C2550D" w:rsidP="00C2550D">
      <w:pPr>
        <w:jc w:val="center"/>
        <w:rPr>
          <w:b/>
        </w:rPr>
      </w:pPr>
    </w:p>
    <w:p w14:paraId="449A2237" w14:textId="77777777" w:rsidR="00C2550D" w:rsidRDefault="00C2550D" w:rsidP="00C2550D">
      <w:pPr>
        <w:jc w:val="center"/>
        <w:rPr>
          <w:b/>
        </w:rPr>
      </w:pPr>
    </w:p>
    <w:p w14:paraId="681F7796" w14:textId="77777777" w:rsidR="00C2550D" w:rsidRDefault="00C2550D" w:rsidP="00C2550D">
      <w:pPr>
        <w:jc w:val="center"/>
        <w:rPr>
          <w:color w:val="772057"/>
          <w:sz w:val="52"/>
          <w:szCs w:val="52"/>
        </w:rPr>
      </w:pPr>
    </w:p>
    <w:p w14:paraId="1A3BAD01" w14:textId="77777777" w:rsidR="00C2550D" w:rsidRDefault="00C2550D" w:rsidP="00C2550D">
      <w:pPr>
        <w:jc w:val="center"/>
        <w:rPr>
          <w:rFonts w:cs="Arial"/>
          <w:b/>
          <w:bCs/>
          <w:color w:val="993366"/>
          <w:sz w:val="52"/>
          <w:szCs w:val="52"/>
        </w:rPr>
      </w:pPr>
    </w:p>
    <w:p w14:paraId="7E68CE56" w14:textId="77777777" w:rsidR="00C2550D" w:rsidRDefault="00C2550D" w:rsidP="00C2550D">
      <w:pPr>
        <w:jc w:val="center"/>
        <w:rPr>
          <w:rFonts w:cs="Arial"/>
          <w:b/>
          <w:bCs/>
          <w:color w:val="993366"/>
          <w:sz w:val="52"/>
          <w:szCs w:val="52"/>
        </w:rPr>
      </w:pPr>
    </w:p>
    <w:p w14:paraId="1353B30A" w14:textId="77777777" w:rsidR="00C2550D" w:rsidRDefault="00C2550D" w:rsidP="00C2550D">
      <w:pPr>
        <w:jc w:val="center"/>
        <w:rPr>
          <w:rFonts w:cs="Arial"/>
          <w:b/>
          <w:bCs/>
          <w:color w:val="993366"/>
          <w:sz w:val="52"/>
          <w:szCs w:val="52"/>
        </w:rPr>
      </w:pPr>
    </w:p>
    <w:p w14:paraId="15C0A451" w14:textId="5043AFB9" w:rsidR="00C2550D" w:rsidRDefault="00C2550D" w:rsidP="00C2550D">
      <w:pPr>
        <w:jc w:val="center"/>
        <w:rPr>
          <w:rFonts w:cs="Arial"/>
          <w:b/>
          <w:bCs/>
          <w:color w:val="993366"/>
          <w:sz w:val="52"/>
          <w:szCs w:val="52"/>
        </w:rPr>
      </w:pPr>
      <w:r>
        <w:rPr>
          <w:rFonts w:cs="Arial"/>
          <w:b/>
          <w:bCs/>
          <w:color w:val="993366"/>
          <w:sz w:val="52"/>
          <w:szCs w:val="52"/>
        </w:rPr>
        <w:t xml:space="preserve">Privacy Notice for </w:t>
      </w:r>
      <w:r>
        <w:rPr>
          <w:rFonts w:cs="Arial"/>
          <w:b/>
          <w:bCs/>
          <w:color w:val="993366"/>
          <w:sz w:val="52"/>
          <w:szCs w:val="52"/>
        </w:rPr>
        <w:t>School Workforce</w:t>
      </w:r>
    </w:p>
    <w:p w14:paraId="1A6C80A2" w14:textId="5F877B8B" w:rsidR="00C2550D" w:rsidRPr="008538B5" w:rsidRDefault="00C2550D" w:rsidP="00C2550D">
      <w:pPr>
        <w:jc w:val="center"/>
        <w:rPr>
          <w:color w:val="993366"/>
          <w:sz w:val="52"/>
          <w:szCs w:val="52"/>
        </w:rPr>
      </w:pPr>
      <w:r>
        <w:rPr>
          <w:rFonts w:cs="Arial"/>
          <w:b/>
          <w:bCs/>
          <w:color w:val="993366"/>
          <w:sz w:val="52"/>
          <w:szCs w:val="52"/>
        </w:rPr>
        <w:t>(How we use School Workforce</w:t>
      </w:r>
      <w:r>
        <w:rPr>
          <w:rFonts w:cs="Arial"/>
          <w:b/>
          <w:bCs/>
          <w:color w:val="993366"/>
          <w:sz w:val="52"/>
          <w:szCs w:val="52"/>
        </w:rPr>
        <w:t xml:space="preserve"> Information)</w:t>
      </w:r>
    </w:p>
    <w:p w14:paraId="4F8F8C16" w14:textId="77777777" w:rsidR="00C2550D" w:rsidRDefault="00C2550D" w:rsidP="00C2550D">
      <w:pPr>
        <w:jc w:val="center"/>
        <w:rPr>
          <w:b/>
        </w:rPr>
      </w:pPr>
    </w:p>
    <w:p w14:paraId="50FDFB89" w14:textId="77777777" w:rsidR="00C2550D" w:rsidRDefault="00C2550D" w:rsidP="00C2550D">
      <w:pPr>
        <w:jc w:val="center"/>
        <w:rPr>
          <w:b/>
        </w:rPr>
      </w:pPr>
    </w:p>
    <w:p w14:paraId="3AA7A4EA" w14:textId="77777777" w:rsidR="00C2550D" w:rsidRDefault="00C2550D" w:rsidP="00C2550D">
      <w:pPr>
        <w:jc w:val="center"/>
        <w:rPr>
          <w:b/>
        </w:rPr>
      </w:pPr>
    </w:p>
    <w:p w14:paraId="4C6E7F4C" w14:textId="77777777" w:rsidR="00C2550D" w:rsidRDefault="00C2550D" w:rsidP="00C2550D">
      <w:pPr>
        <w:jc w:val="center"/>
        <w:rPr>
          <w:b/>
        </w:rPr>
      </w:pPr>
    </w:p>
    <w:p w14:paraId="46165BBA" w14:textId="77777777" w:rsidR="00C2550D" w:rsidRDefault="00C2550D" w:rsidP="00C2550D">
      <w:pPr>
        <w:jc w:val="center"/>
        <w:rPr>
          <w:b/>
        </w:rPr>
      </w:pPr>
    </w:p>
    <w:p w14:paraId="62C9D598" w14:textId="77777777" w:rsidR="00C2550D" w:rsidRDefault="00C2550D" w:rsidP="00C2550D">
      <w:pPr>
        <w:jc w:val="center"/>
        <w:rPr>
          <w:b/>
        </w:rPr>
      </w:pPr>
    </w:p>
    <w:p w14:paraId="74141F0D" w14:textId="77777777" w:rsidR="00C2550D" w:rsidRDefault="00C2550D" w:rsidP="00C2550D">
      <w:pPr>
        <w:jc w:val="center"/>
        <w:rPr>
          <w:b/>
        </w:rPr>
      </w:pPr>
    </w:p>
    <w:p w14:paraId="42F83912" w14:textId="77777777" w:rsidR="00C2550D" w:rsidRDefault="00C2550D" w:rsidP="00C2550D">
      <w:pPr>
        <w:rPr>
          <w:b/>
          <w:color w:val="104F75"/>
          <w:sz w:val="36"/>
        </w:rPr>
      </w:pPr>
    </w:p>
    <w:p w14:paraId="499083CD" w14:textId="77777777" w:rsidR="00FF4289" w:rsidRDefault="00FF4289" w:rsidP="001611FF">
      <w:pPr>
        <w:outlineLvl w:val="0"/>
        <w:rPr>
          <w:b/>
          <w:sz w:val="16"/>
          <w:szCs w:val="16"/>
        </w:rPr>
      </w:pPr>
    </w:p>
    <w:p w14:paraId="106D6C69" w14:textId="77777777" w:rsidR="00C2550D" w:rsidRDefault="00C2550D" w:rsidP="00FA61FA">
      <w:pPr>
        <w:pStyle w:val="Heading1"/>
        <w:keepNext w:val="0"/>
        <w:keepLines w:val="0"/>
        <w:widowControl/>
        <w:overflowPunct/>
        <w:autoSpaceDE/>
        <w:autoSpaceDN/>
        <w:adjustRightInd/>
        <w:spacing w:before="0"/>
        <w:textAlignment w:val="auto"/>
        <w:rPr>
          <w:color w:val="104F75"/>
          <w:kern w:val="0"/>
          <w:sz w:val="36"/>
          <w:szCs w:val="24"/>
          <w:lang w:eastAsia="en-GB"/>
        </w:rPr>
      </w:pPr>
    </w:p>
    <w:p w14:paraId="6F56A768" w14:textId="77777777" w:rsidR="00C2550D" w:rsidRDefault="00C2550D">
      <w:pPr>
        <w:widowControl/>
        <w:overflowPunct/>
        <w:autoSpaceDE/>
        <w:autoSpaceDN/>
        <w:adjustRightInd/>
        <w:textAlignment w:val="auto"/>
        <w:rPr>
          <w:b/>
          <w:color w:val="104F75"/>
          <w:sz w:val="36"/>
          <w:szCs w:val="24"/>
          <w:lang w:eastAsia="en-GB"/>
        </w:rPr>
      </w:pPr>
      <w:r>
        <w:rPr>
          <w:color w:val="104F75"/>
          <w:sz w:val="36"/>
          <w:szCs w:val="24"/>
          <w:lang w:eastAsia="en-GB"/>
        </w:rPr>
        <w:br w:type="page"/>
      </w:r>
    </w:p>
    <w:p w14:paraId="481D2D22" w14:textId="7A788A2B" w:rsidR="005C39C2" w:rsidRPr="00C2550D" w:rsidRDefault="001F4436" w:rsidP="00C2550D">
      <w:pPr>
        <w:widowControl/>
        <w:overflowPunct/>
        <w:autoSpaceDE/>
        <w:autoSpaceDN/>
        <w:adjustRightInd/>
        <w:textAlignment w:val="auto"/>
        <w:rPr>
          <w:b/>
          <w:color w:val="104F75"/>
          <w:sz w:val="36"/>
          <w:szCs w:val="24"/>
          <w:lang w:eastAsia="en-GB"/>
        </w:rPr>
      </w:pPr>
      <w:r w:rsidRPr="00C2550D">
        <w:rPr>
          <w:b/>
          <w:color w:val="104F75"/>
          <w:sz w:val="36"/>
          <w:szCs w:val="24"/>
          <w:lang w:eastAsia="en-GB"/>
        </w:rPr>
        <w:lastRenderedPageBreak/>
        <w:t>Privacy Notice</w:t>
      </w:r>
      <w:r w:rsidR="00A05334" w:rsidRPr="00C2550D">
        <w:rPr>
          <w:b/>
          <w:color w:val="104F75"/>
          <w:sz w:val="36"/>
          <w:szCs w:val="24"/>
          <w:lang w:eastAsia="en-GB"/>
        </w:rPr>
        <w:t xml:space="preserve"> (How we use school workforce information)</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Pr="00FA61FA"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1555CC8" w14:textId="77777777" w:rsidR="001F4436" w:rsidRPr="00F06C27" w:rsidRDefault="001F4436" w:rsidP="001F4436">
      <w:pPr>
        <w:rPr>
          <w:sz w:val="22"/>
          <w:szCs w:val="22"/>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39DACCED" w:rsidR="00772F3B" w:rsidRPr="00FA61FA" w:rsidRDefault="00772F3B" w:rsidP="006439E9">
      <w:pPr>
        <w:numPr>
          <w:ilvl w:val="0"/>
          <w:numId w:val="17"/>
        </w:numPr>
        <w:rPr>
          <w:szCs w:val="22"/>
          <w:lang w:val="en-US"/>
        </w:rPr>
      </w:pPr>
      <w:r w:rsidRPr="00FA61FA">
        <w:rPr>
          <w:szCs w:val="22"/>
          <w:lang w:val="en-US"/>
        </w:rPr>
        <w:t>enable individuals to be paid</w:t>
      </w:r>
    </w:p>
    <w:p w14:paraId="488F9437" w14:textId="57B4369A" w:rsidR="001F4436" w:rsidRPr="00F06C27" w:rsidRDefault="001F4436" w:rsidP="001F4436">
      <w:pPr>
        <w:rPr>
          <w:sz w:val="22"/>
          <w:szCs w:val="22"/>
          <w:lang w:val="en-US"/>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1F6FEB0F" w14:textId="77777777" w:rsidR="00DF01E3" w:rsidRPr="009F6931" w:rsidRDefault="00DF01E3" w:rsidP="00DF01E3">
      <w:pPr>
        <w:rPr>
          <w:lang w:val="en"/>
        </w:rPr>
      </w:pPr>
      <w:r w:rsidRPr="009F6931">
        <w:rPr>
          <w:lang w:val="en"/>
        </w:rPr>
        <w:t>On the 25th May 2018 the Data Protection Act 1998 will be replaced by the General Data Protection Regulation (GDPR). The condition for processing under the GDPR will be:</w:t>
      </w:r>
    </w:p>
    <w:p w14:paraId="23996722" w14:textId="77777777" w:rsidR="00DF01E3" w:rsidRPr="002A1637" w:rsidRDefault="00DF01E3" w:rsidP="00DF01E3">
      <w:pPr>
        <w:rPr>
          <w:lang w:val="en"/>
        </w:rPr>
      </w:pPr>
      <w:r w:rsidRPr="002A1637">
        <w:rPr>
          <w:lang w:val="en"/>
        </w:rPr>
        <w:t>Article 6</w:t>
      </w:r>
    </w:p>
    <w:p w14:paraId="4F163E2B" w14:textId="77777777" w:rsidR="00DF01E3" w:rsidRPr="002A1637" w:rsidRDefault="00DF01E3" w:rsidP="00DF01E3">
      <w:pPr>
        <w:widowControl/>
        <w:numPr>
          <w:ilvl w:val="0"/>
          <w:numId w:val="35"/>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35BE804" w14:textId="77777777" w:rsidR="00DF01E3" w:rsidRDefault="00DF01E3" w:rsidP="00DF01E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7E0A69D" w14:textId="77777777" w:rsidR="00DF01E3" w:rsidRPr="00F2063B" w:rsidRDefault="00DF01E3" w:rsidP="00DF01E3">
      <w:pPr>
        <w:rPr>
          <w:lang w:val="en"/>
        </w:rPr>
      </w:pPr>
      <w:r w:rsidRPr="00F2063B">
        <w:rPr>
          <w:lang w:val="en"/>
        </w:rPr>
        <w:t>Article 9</w:t>
      </w:r>
    </w:p>
    <w:p w14:paraId="2064A19D" w14:textId="77777777" w:rsidR="00DF01E3" w:rsidRPr="00F2063B"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F98CFF0" w14:textId="77777777" w:rsidR="00DF01E3" w:rsidRPr="00F07F9F" w:rsidRDefault="00DF01E3" w:rsidP="00DF01E3">
      <w:pPr>
        <w:widowControl/>
        <w:numPr>
          <w:ilvl w:val="0"/>
          <w:numId w:val="36"/>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346E041A" w14:textId="77777777" w:rsidR="00DF01E3" w:rsidRDefault="00DF01E3" w:rsidP="00DF01E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D7314F" w:rsidRDefault="00DF01E3" w:rsidP="00D7314F">
      <w:pPr>
        <w:pStyle w:val="ListParagraph"/>
        <w:ind w:left="0"/>
        <w:rPr>
          <w:szCs w:val="22"/>
        </w:rPr>
      </w:pPr>
    </w:p>
    <w:p w14:paraId="1457606A" w14:textId="6AE40FA1" w:rsidR="00D7314F" w:rsidRDefault="00D7314F" w:rsidP="00D7314F">
      <w:pPr>
        <w:pStyle w:val="ListParagraph"/>
        <w:ind w:left="0"/>
        <w:rPr>
          <w:szCs w:val="22"/>
        </w:rPr>
      </w:pPr>
      <w:r w:rsidRPr="00D7314F">
        <w:rPr>
          <w:szCs w:val="22"/>
        </w:rPr>
        <w:t xml:space="preserve">Education Act 2005 sections 113 and 114 - is a statutory requirement on schools and local </w:t>
      </w:r>
      <w:r w:rsidRPr="00D7314F">
        <w:rPr>
          <w:szCs w:val="22"/>
        </w:rPr>
        <w:lastRenderedPageBreak/>
        <w:t>authorities for the submission of the school workforce census return, including a set of individual staff records,</w:t>
      </w:r>
    </w:p>
    <w:p w14:paraId="2F812140" w14:textId="77777777" w:rsidR="00C2550D" w:rsidRDefault="00C2550D" w:rsidP="00C2550D">
      <w:pPr>
        <w:widowControl/>
        <w:overflowPunct/>
        <w:autoSpaceDE/>
        <w:autoSpaceDN/>
        <w:adjustRightInd/>
        <w:textAlignment w:val="auto"/>
        <w:rPr>
          <w:szCs w:val="22"/>
        </w:rPr>
      </w:pPr>
    </w:p>
    <w:p w14:paraId="569FDD42" w14:textId="36D549E8" w:rsidR="00E25BF3" w:rsidRPr="00C2550D" w:rsidRDefault="00E25BF3" w:rsidP="00C2550D">
      <w:pPr>
        <w:widowControl/>
        <w:overflowPunct/>
        <w:autoSpaceDE/>
        <w:autoSpaceDN/>
        <w:adjustRightInd/>
        <w:textAlignment w:val="auto"/>
        <w:rPr>
          <w:b/>
          <w:szCs w:val="22"/>
        </w:rPr>
      </w:pPr>
      <w:r w:rsidRPr="00C2550D">
        <w:rPr>
          <w:b/>
          <w:color w:val="104F75"/>
          <w:sz w:val="32"/>
          <w:szCs w:val="32"/>
          <w:lang w:eastAsia="en-GB"/>
        </w:rPr>
        <w:t xml:space="preserve">Collecting </w:t>
      </w:r>
      <w:r w:rsidR="003F0DD7" w:rsidRPr="00C2550D">
        <w:rPr>
          <w:b/>
          <w:color w:val="104F75"/>
          <w:sz w:val="32"/>
          <w:szCs w:val="32"/>
          <w:lang w:eastAsia="en-GB"/>
        </w:rPr>
        <w:t>this</w:t>
      </w:r>
      <w:r w:rsidRPr="00C2550D">
        <w:rPr>
          <w:b/>
          <w:color w:val="104F75"/>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6DAAA39E" w14:textId="0CBC505F" w:rsidR="001F4436" w:rsidRPr="00F06C27" w:rsidRDefault="001F4436" w:rsidP="001F4436">
      <w:pPr>
        <w:pStyle w:val="ListParagraph"/>
        <w:ind w:left="0"/>
        <w:rPr>
          <w:rFonts w:ascii="Calibri" w:eastAsia="Calibri" w:hAnsi="Calibri"/>
          <w:sz w:val="22"/>
          <w:szCs w:val="22"/>
        </w:rPr>
      </w:pPr>
      <w:r w:rsidRPr="00FA61FA">
        <w:rPr>
          <w:szCs w:val="22"/>
        </w:rPr>
        <w:t xml:space="preserve">We hold school workforce data for </w:t>
      </w:r>
      <w:r w:rsidR="00C2550D" w:rsidRPr="00C2550D">
        <w:rPr>
          <w:b/>
          <w:szCs w:val="24"/>
          <w:lang w:eastAsia="en-GB"/>
        </w:rPr>
        <w:t>25 years</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4E21F266" w14:textId="77777777" w:rsidR="0084380C" w:rsidRPr="0084380C" w:rsidRDefault="0084380C" w:rsidP="0084380C">
      <w:pPr>
        <w:rPr>
          <w:sz w:val="22"/>
          <w:szCs w:val="22"/>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6043525C" w:rsidR="00F06C27" w:rsidRPr="00FA61FA" w:rsidRDefault="00F06C27" w:rsidP="00F06C27">
      <w:pPr>
        <w:rPr>
          <w:b/>
          <w:szCs w:val="24"/>
        </w:rPr>
      </w:pPr>
      <w:r w:rsidRPr="00FA61FA">
        <w:rPr>
          <w:b/>
          <w:szCs w:val="24"/>
        </w:rPr>
        <w:t>Local authority</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3F5D5210" w14:textId="45D789C8" w:rsidR="0084380C" w:rsidRPr="00FA61FA" w:rsidRDefault="0084380C" w:rsidP="0084380C">
      <w:pPr>
        <w:rPr>
          <w:rFonts w:cs="Arial"/>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FA61FA" w:rsidRDefault="0084380C" w:rsidP="0084380C">
      <w:pPr>
        <w:rPr>
          <w:rFonts w:cs="Arial"/>
          <w:szCs w:val="24"/>
        </w:rPr>
      </w:pP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9"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lastRenderedPageBreak/>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A16FB1" w:rsidP="00EF676E">
      <w:pPr>
        <w:rPr>
          <w:szCs w:val="24"/>
        </w:rPr>
      </w:pPr>
      <w:hyperlink r:id="rId10"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1"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65DB3049"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C2550D" w:rsidRPr="00C2550D">
        <w:rPr>
          <w:b/>
          <w:szCs w:val="24"/>
          <w:lang w:eastAsia="en-GB"/>
        </w:rPr>
        <w:t xml:space="preserve">Mr John </w:t>
      </w:r>
      <w:proofErr w:type="gramStart"/>
      <w:r w:rsidR="00C2550D" w:rsidRPr="00C2550D">
        <w:rPr>
          <w:b/>
          <w:szCs w:val="24"/>
          <w:lang w:eastAsia="en-GB"/>
        </w:rPr>
        <w:t>Burrows :</w:t>
      </w:r>
      <w:proofErr w:type="gramEnd"/>
      <w:r w:rsidR="00C2550D" w:rsidRPr="00C2550D">
        <w:rPr>
          <w:b/>
          <w:szCs w:val="24"/>
          <w:lang w:eastAsia="en-GB"/>
        </w:rPr>
        <w:t xml:space="preserve"> DPO : Email sbm@hope.lancs.sch.uk</w:t>
      </w:r>
      <w:r w:rsidRPr="00C2550D">
        <w:rPr>
          <w:b/>
          <w:szCs w:val="24"/>
          <w:lang w:eastAsia="en-GB"/>
        </w:rPr>
        <w:t xml:space="preserv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2"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5D291C50" w14:textId="17A3C4B5" w:rsidR="00C2550D" w:rsidRDefault="00C2550D" w:rsidP="00FA61FA">
      <w:pPr>
        <w:pStyle w:val="Heading1"/>
        <w:keepNext w:val="0"/>
        <w:keepLines w:val="0"/>
        <w:widowControl/>
        <w:overflowPunct/>
        <w:autoSpaceDE/>
        <w:autoSpaceDN/>
        <w:adjustRightInd/>
        <w:spacing w:before="0"/>
        <w:textAlignment w:val="auto"/>
        <w:rPr>
          <w:color w:val="104F75"/>
          <w:kern w:val="0"/>
          <w:sz w:val="32"/>
          <w:szCs w:val="32"/>
          <w:lang w:eastAsia="en-GB"/>
        </w:rPr>
      </w:pPr>
    </w:p>
    <w:p w14:paraId="00BE1A1E" w14:textId="77777777" w:rsidR="00A16FB1" w:rsidRPr="00A16FB1" w:rsidRDefault="00A16FB1" w:rsidP="00A16FB1">
      <w:pPr>
        <w:rPr>
          <w:lang w:eastAsia="en-GB"/>
        </w:rPr>
      </w:pPr>
      <w:bookmarkStart w:id="0" w:name="_GoBack"/>
      <w:bookmarkEnd w:id="0"/>
    </w:p>
    <w:p w14:paraId="3A9661AF" w14:textId="764C0357"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lastRenderedPageBreak/>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61424F0D" w14:textId="46038D4E" w:rsidR="00962293" w:rsidRPr="00A16FB1" w:rsidRDefault="00C2550D" w:rsidP="003F0DD7">
      <w:pPr>
        <w:suppressAutoHyphens/>
        <w:adjustRightInd/>
        <w:rPr>
          <w:sz w:val="22"/>
          <w:szCs w:val="22"/>
        </w:rPr>
      </w:pPr>
      <w:r w:rsidRPr="00A16FB1">
        <w:rPr>
          <w:b/>
          <w:szCs w:val="24"/>
          <w:lang w:eastAsia="en-GB"/>
        </w:rPr>
        <w:t xml:space="preserve">Mr John </w:t>
      </w:r>
      <w:proofErr w:type="gramStart"/>
      <w:r w:rsidRPr="00A16FB1">
        <w:rPr>
          <w:b/>
          <w:szCs w:val="24"/>
          <w:lang w:eastAsia="en-GB"/>
        </w:rPr>
        <w:t>Burrows :</w:t>
      </w:r>
      <w:proofErr w:type="gramEnd"/>
      <w:r w:rsidRPr="00A16FB1">
        <w:rPr>
          <w:b/>
          <w:szCs w:val="24"/>
          <w:lang w:eastAsia="en-GB"/>
        </w:rPr>
        <w:t xml:space="preserve"> DPO Email sbm@hope.lancs.sch.uk</w:t>
      </w:r>
      <w:r w:rsidR="003F0DD7" w:rsidRPr="00A16FB1">
        <w:rPr>
          <w:sz w:val="22"/>
          <w:szCs w:val="22"/>
        </w:rPr>
        <w:t xml:space="preserve"> </w:t>
      </w:r>
    </w:p>
    <w:p w14:paraId="47DF9285" w14:textId="77777777" w:rsidR="006854CE" w:rsidRPr="00F06C27" w:rsidRDefault="006854CE" w:rsidP="006854CE">
      <w:pPr>
        <w:rPr>
          <w:sz w:val="22"/>
          <w:szCs w:val="22"/>
        </w:rPr>
      </w:pPr>
    </w:p>
    <w:sectPr w:rsidR="006854CE" w:rsidRPr="00F06C27"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3EA91A96" w:rsidR="00EF676E" w:rsidRDefault="00EF676E">
    <w:pPr>
      <w:pStyle w:val="Footer"/>
      <w:jc w:val="right"/>
    </w:pPr>
    <w:r>
      <w:fldChar w:fldCharType="begin"/>
    </w:r>
    <w:r>
      <w:instrText xml:space="preserve"> PAGE   \* MERGEFORMAT </w:instrText>
    </w:r>
    <w:r>
      <w:fldChar w:fldCharType="separate"/>
    </w:r>
    <w:r w:rsidR="00A16FB1">
      <w:rPr>
        <w:noProof/>
      </w:rPr>
      <w:t>5</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16FB1"/>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0D"/>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4F7"/>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4817-FA99-44C6-AC39-8372BEF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2018-04-23T11:44:00Z</dcterms:created>
  <dcterms:modified xsi:type="dcterms:W3CDTF">2018-04-23T11:50:00Z</dcterms:modified>
</cp:coreProperties>
</file>