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BA" w:rsidRDefault="009C11BA">
      <w:pPr>
        <w:pStyle w:val="BodyText"/>
        <w:jc w:val="left"/>
        <w:rPr>
          <w:b/>
          <w:i/>
          <w:sz w:val="32"/>
          <w:szCs w:val="32"/>
        </w:rPr>
      </w:pPr>
      <w:bookmarkStart w:id="0" w:name="_GoBack"/>
      <w:bookmarkEnd w:id="0"/>
    </w:p>
    <w:p w:rsidR="00804CA6" w:rsidRDefault="00804CA6" w:rsidP="0083582C">
      <w:pPr>
        <w:pStyle w:val="BodyText"/>
        <w:jc w:val="center"/>
        <w:rPr>
          <w:b/>
          <w:sz w:val="32"/>
          <w:szCs w:val="32"/>
          <w:u w:val="single"/>
        </w:rPr>
      </w:pPr>
    </w:p>
    <w:p w:rsidR="00814F80" w:rsidRDefault="0061363A" w:rsidP="00814F80">
      <w:pPr>
        <w:pStyle w:val="Header"/>
      </w:pPr>
      <w:r>
        <w:rPr>
          <w:rFonts w:ascii="Berlin Sans FB Demi" w:eastAsia="Calibri" w:hAnsi="Berlin Sans FB Demi"/>
          <w:noProof/>
          <w:sz w:val="96"/>
          <w:szCs w:val="96"/>
          <w:u w:val="single"/>
          <w:lang w:val="en-GB" w:eastAsia="en-GB"/>
        </w:rPr>
        <w:drawing>
          <wp:anchor distT="0" distB="0" distL="114300" distR="114300" simplePos="0" relativeHeight="251657728" behindDoc="0" locked="0" layoutInCell="1" allowOverlap="1">
            <wp:simplePos x="0" y="0"/>
            <wp:positionH relativeFrom="column">
              <wp:posOffset>-781050</wp:posOffset>
            </wp:positionH>
            <wp:positionV relativeFrom="paragraph">
              <wp:posOffset>102235</wp:posOffset>
            </wp:positionV>
            <wp:extent cx="1133475" cy="1038225"/>
            <wp:effectExtent l="0" t="0" r="0" b="0"/>
            <wp:wrapSquare wrapText="right"/>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anchor>
        </w:drawing>
      </w:r>
    </w:p>
    <w:p w:rsidR="00814F80" w:rsidRPr="00266F08" w:rsidRDefault="00814F80" w:rsidP="00E81398">
      <w:pPr>
        <w:spacing w:after="200" w:line="276" w:lineRule="auto"/>
        <w:rPr>
          <w:rFonts w:ascii="Cambria" w:eastAsia="Calibri" w:hAnsi="Cambria"/>
          <w:sz w:val="20"/>
          <w:szCs w:val="20"/>
        </w:rPr>
      </w:pPr>
      <w:r w:rsidRPr="00523CF6">
        <w:rPr>
          <w:rFonts w:ascii="Berlin Sans FB Demi" w:eastAsia="Calibri" w:hAnsi="Berlin Sans FB Demi"/>
          <w:sz w:val="96"/>
          <w:szCs w:val="96"/>
          <w:u w:val="single"/>
        </w:rPr>
        <w:t>H</w:t>
      </w:r>
      <w:r w:rsidRPr="00523CF6">
        <w:rPr>
          <w:rFonts w:ascii="Berlin Sans FB Demi" w:eastAsia="Calibri" w:hAnsi="Berlin Sans FB Demi"/>
          <w:sz w:val="76"/>
          <w:szCs w:val="76"/>
          <w:u w:val="single"/>
        </w:rPr>
        <w:t xml:space="preserve">OPE </w:t>
      </w:r>
      <w:r w:rsidRPr="00523CF6">
        <w:rPr>
          <w:rFonts w:ascii="Berlin Sans FB Demi" w:eastAsia="Calibri" w:hAnsi="Berlin Sans FB Demi"/>
          <w:sz w:val="96"/>
          <w:szCs w:val="96"/>
          <w:u w:val="single"/>
        </w:rPr>
        <w:t>H</w:t>
      </w:r>
      <w:r w:rsidRPr="00523CF6">
        <w:rPr>
          <w:rFonts w:ascii="Berlin Sans FB Demi" w:eastAsia="Calibri" w:hAnsi="Berlin Sans FB Demi"/>
          <w:sz w:val="76"/>
          <w:szCs w:val="76"/>
          <w:u w:val="single"/>
        </w:rPr>
        <w:t>IGH SCHOOL</w:t>
      </w:r>
      <w:r w:rsidR="00E81398">
        <w:rPr>
          <w:rFonts w:ascii="Berlin Sans FB Demi" w:eastAsia="Calibri" w:hAnsi="Berlin Sans FB Demi"/>
          <w:sz w:val="76"/>
          <w:szCs w:val="76"/>
          <w:u w:val="single"/>
        </w:rPr>
        <w:t xml:space="preserve"> </w:t>
      </w:r>
      <w:r w:rsidRPr="00266F08">
        <w:rPr>
          <w:rFonts w:ascii="Cambria" w:eastAsia="Calibri" w:hAnsi="Cambria"/>
          <w:sz w:val="20"/>
          <w:szCs w:val="20"/>
        </w:rPr>
        <w:t xml:space="preserve">Carfield, Clay Brow, Skelmersdale WN8 9DP     </w:t>
      </w:r>
    </w:p>
    <w:p w:rsidR="00266F08" w:rsidRDefault="00E81398" w:rsidP="00E81398">
      <w:pPr>
        <w:spacing w:after="200" w:line="276" w:lineRule="auto"/>
        <w:rPr>
          <w:rFonts w:ascii="Times New Roman" w:eastAsia="Calibri" w:hAnsi="Times New Roman"/>
          <w:sz w:val="20"/>
          <w:szCs w:val="20"/>
        </w:rPr>
      </w:pPr>
      <w:r>
        <w:rPr>
          <w:rFonts w:ascii="Cambria" w:eastAsia="Calibri" w:hAnsi="Cambria"/>
          <w:sz w:val="20"/>
          <w:szCs w:val="20"/>
        </w:rPr>
        <w:t xml:space="preserve">                  </w:t>
      </w:r>
      <w:r w:rsidR="00814F80" w:rsidRPr="00266F08">
        <w:rPr>
          <w:rFonts w:ascii="Cambria" w:eastAsia="Calibri" w:hAnsi="Cambria"/>
          <w:sz w:val="20"/>
          <w:szCs w:val="20"/>
        </w:rPr>
        <w:t>Tele: 01695 721066    Fax: 01695 732932</w:t>
      </w:r>
    </w:p>
    <w:p w:rsidR="00814F80" w:rsidRPr="00266F08" w:rsidRDefault="00E81398" w:rsidP="00E81398">
      <w:pPr>
        <w:spacing w:after="200" w:line="276" w:lineRule="auto"/>
        <w:rPr>
          <w:rFonts w:ascii="Times New Roman" w:eastAsia="Calibri" w:hAnsi="Times New Roman"/>
          <w:sz w:val="20"/>
          <w:szCs w:val="20"/>
        </w:rPr>
      </w:pPr>
      <w:r>
        <w:rPr>
          <w:rFonts w:ascii="Cambria" w:eastAsia="Calibri" w:hAnsi="Cambria"/>
          <w:sz w:val="20"/>
          <w:szCs w:val="20"/>
        </w:rPr>
        <w:t xml:space="preserve">                  </w:t>
      </w:r>
      <w:r w:rsidR="00814F80" w:rsidRPr="00266F08">
        <w:rPr>
          <w:rFonts w:ascii="Cambria" w:eastAsia="Calibri" w:hAnsi="Cambria"/>
          <w:sz w:val="20"/>
          <w:szCs w:val="20"/>
        </w:rPr>
        <w:t>Email: head@hope.lancs.sch.uk</w:t>
      </w:r>
    </w:p>
    <w:p w:rsidR="00814F80" w:rsidRDefault="00814F80" w:rsidP="00814F80">
      <w:pPr>
        <w:pStyle w:val="BodyText"/>
        <w:rPr>
          <w:rFonts w:ascii="Comic Sans MS" w:hAnsi="Comic Sans MS"/>
          <w:b/>
          <w:sz w:val="96"/>
          <w:szCs w:val="96"/>
          <w:u w:val="single"/>
        </w:rPr>
      </w:pPr>
    </w:p>
    <w:p w:rsidR="00523CF6" w:rsidRPr="00E81398" w:rsidRDefault="00804CA6" w:rsidP="0083582C">
      <w:pPr>
        <w:pStyle w:val="BodyText"/>
        <w:jc w:val="center"/>
        <w:rPr>
          <w:rFonts w:ascii="Comic Sans MS" w:hAnsi="Comic Sans MS"/>
          <w:b/>
          <w:sz w:val="56"/>
          <w:szCs w:val="96"/>
          <w:u w:val="single"/>
        </w:rPr>
      </w:pPr>
      <w:r w:rsidRPr="00E81398">
        <w:rPr>
          <w:rFonts w:ascii="Comic Sans MS" w:hAnsi="Comic Sans MS"/>
          <w:b/>
          <w:sz w:val="56"/>
          <w:szCs w:val="96"/>
          <w:u w:val="single"/>
        </w:rPr>
        <w:t xml:space="preserve">SPECIAL EDUCATIONAL NEEDS </w:t>
      </w:r>
    </w:p>
    <w:p w:rsidR="00804CA6" w:rsidRPr="00E81398" w:rsidRDefault="00804CA6" w:rsidP="0083582C">
      <w:pPr>
        <w:pStyle w:val="BodyText"/>
        <w:jc w:val="center"/>
        <w:rPr>
          <w:rFonts w:ascii="Comic Sans MS" w:hAnsi="Comic Sans MS"/>
          <w:b/>
          <w:sz w:val="56"/>
          <w:szCs w:val="96"/>
          <w:u w:val="single"/>
        </w:rPr>
      </w:pPr>
      <w:r w:rsidRPr="00E81398">
        <w:rPr>
          <w:rFonts w:ascii="Comic Sans MS" w:hAnsi="Comic Sans MS"/>
          <w:b/>
          <w:sz w:val="56"/>
          <w:szCs w:val="96"/>
          <w:u w:val="single"/>
        </w:rPr>
        <w:t>POLICY</w:t>
      </w:r>
    </w:p>
    <w:p w:rsidR="00804CA6" w:rsidRDefault="00804CA6" w:rsidP="0083582C">
      <w:pPr>
        <w:pStyle w:val="BodyText"/>
        <w:jc w:val="center"/>
        <w:rPr>
          <w:b/>
          <w:sz w:val="32"/>
          <w:szCs w:val="32"/>
          <w:u w:val="single"/>
        </w:rPr>
      </w:pPr>
    </w:p>
    <w:p w:rsidR="004D0756" w:rsidRDefault="004D0756" w:rsidP="0083582C">
      <w:pPr>
        <w:pStyle w:val="BodyText"/>
        <w:jc w:val="center"/>
        <w:rPr>
          <w:b/>
          <w:sz w:val="32"/>
          <w:szCs w:val="32"/>
          <w:u w:val="single"/>
        </w:rPr>
      </w:pPr>
    </w:p>
    <w:p w:rsidR="004D0756" w:rsidRDefault="004D0756" w:rsidP="0083582C">
      <w:pPr>
        <w:pStyle w:val="BodyText"/>
        <w:jc w:val="center"/>
        <w:rPr>
          <w:b/>
          <w:sz w:val="32"/>
          <w:szCs w:val="32"/>
          <w:u w:val="single"/>
        </w:rPr>
      </w:pPr>
    </w:p>
    <w:p w:rsidR="004D0756" w:rsidRDefault="004D0756" w:rsidP="0083582C">
      <w:pPr>
        <w:pStyle w:val="BodyText"/>
        <w:jc w:val="center"/>
        <w:rPr>
          <w:b/>
          <w:sz w:val="32"/>
          <w:szCs w:val="32"/>
          <w:u w:val="single"/>
        </w:rPr>
      </w:pPr>
    </w:p>
    <w:p w:rsidR="004D0756" w:rsidRDefault="004D0756" w:rsidP="0083582C">
      <w:pPr>
        <w:pStyle w:val="BodyText"/>
        <w:jc w:val="center"/>
        <w:rPr>
          <w:b/>
          <w:sz w:val="32"/>
          <w:szCs w:val="32"/>
          <w:u w:val="single"/>
        </w:rPr>
      </w:pPr>
    </w:p>
    <w:tbl>
      <w:tblPr>
        <w:tblStyle w:val="TableGrid"/>
        <w:tblW w:w="0" w:type="auto"/>
        <w:tblInd w:w="1101" w:type="dxa"/>
        <w:tblLook w:val="04A0" w:firstRow="1" w:lastRow="0" w:firstColumn="1" w:lastColumn="0" w:noHBand="0" w:noVBand="1"/>
      </w:tblPr>
      <w:tblGrid>
        <w:gridCol w:w="1984"/>
        <w:gridCol w:w="5387"/>
      </w:tblGrid>
      <w:tr w:rsidR="00E81398" w:rsidTr="00956897">
        <w:tc>
          <w:tcPr>
            <w:tcW w:w="1984" w:type="dxa"/>
          </w:tcPr>
          <w:p w:rsidR="00E81398" w:rsidRPr="005601FF" w:rsidRDefault="00E81398" w:rsidP="00956897">
            <w:pPr>
              <w:rPr>
                <w:rFonts w:ascii="Comic Sans MS" w:hAnsi="Comic Sans MS"/>
                <w:sz w:val="32"/>
                <w:szCs w:val="32"/>
              </w:rPr>
            </w:pPr>
            <w:r w:rsidRPr="005601FF">
              <w:rPr>
                <w:rFonts w:ascii="Comic Sans MS" w:hAnsi="Comic Sans MS"/>
                <w:sz w:val="32"/>
                <w:szCs w:val="32"/>
              </w:rPr>
              <w:t>Policy</w:t>
            </w:r>
          </w:p>
        </w:tc>
        <w:tc>
          <w:tcPr>
            <w:tcW w:w="5387" w:type="dxa"/>
          </w:tcPr>
          <w:p w:rsidR="00E81398" w:rsidRDefault="00E81398" w:rsidP="00956897">
            <w:pPr>
              <w:shd w:val="clear" w:color="auto" w:fill="FFFFFF"/>
              <w:jc w:val="center"/>
              <w:rPr>
                <w:rFonts w:ascii="Comic Sans MS" w:eastAsia="Times New Roman" w:hAnsi="Comic Sans MS" w:cs="Helvetica"/>
                <w:b/>
                <w:bCs/>
                <w:color w:val="333333"/>
                <w:sz w:val="44"/>
                <w:lang w:eastAsia="en-GB"/>
              </w:rPr>
            </w:pPr>
            <w:r>
              <w:rPr>
                <w:rFonts w:ascii="Comic Sans MS" w:eastAsia="Times New Roman" w:hAnsi="Comic Sans MS" w:cs="Helvetica"/>
                <w:b/>
                <w:bCs/>
                <w:color w:val="333333"/>
                <w:sz w:val="44"/>
                <w:lang w:eastAsia="en-GB"/>
              </w:rPr>
              <w:t xml:space="preserve">SEN </w:t>
            </w:r>
            <w:r w:rsidRPr="0034799D">
              <w:rPr>
                <w:rFonts w:ascii="Comic Sans MS" w:eastAsia="Times New Roman" w:hAnsi="Comic Sans MS" w:cs="Helvetica"/>
                <w:b/>
                <w:bCs/>
                <w:color w:val="333333"/>
                <w:sz w:val="44"/>
                <w:lang w:eastAsia="en-GB"/>
              </w:rPr>
              <w:t xml:space="preserve"> </w:t>
            </w:r>
          </w:p>
          <w:p w:rsidR="00E81398" w:rsidRPr="0034799D" w:rsidRDefault="00E81398" w:rsidP="00956897">
            <w:pPr>
              <w:shd w:val="clear" w:color="auto" w:fill="FFFFFF"/>
              <w:jc w:val="center"/>
              <w:rPr>
                <w:rFonts w:ascii="Comic Sans MS" w:eastAsia="Times New Roman" w:hAnsi="Comic Sans MS" w:cs="Helvetica"/>
                <w:color w:val="333333"/>
                <w:sz w:val="44"/>
                <w:lang w:eastAsia="en-GB"/>
              </w:rPr>
            </w:pPr>
            <w:r w:rsidRPr="0034799D">
              <w:rPr>
                <w:rFonts w:ascii="Comic Sans MS" w:eastAsia="Times New Roman" w:hAnsi="Comic Sans MS" w:cs="Helvetica"/>
                <w:b/>
                <w:bCs/>
                <w:color w:val="333333"/>
                <w:sz w:val="44"/>
                <w:lang w:eastAsia="en-GB"/>
              </w:rPr>
              <w:t>Policy</w:t>
            </w:r>
          </w:p>
        </w:tc>
      </w:tr>
      <w:tr w:rsidR="00E81398" w:rsidTr="00956897">
        <w:tc>
          <w:tcPr>
            <w:tcW w:w="1984" w:type="dxa"/>
          </w:tcPr>
          <w:p w:rsidR="00E81398" w:rsidRDefault="00E81398" w:rsidP="00956897">
            <w:pPr>
              <w:rPr>
                <w:rFonts w:ascii="Comic Sans MS" w:hAnsi="Comic Sans MS"/>
                <w:sz w:val="32"/>
                <w:szCs w:val="32"/>
              </w:rPr>
            </w:pPr>
            <w:r w:rsidRPr="005601FF">
              <w:rPr>
                <w:rFonts w:ascii="Comic Sans MS" w:hAnsi="Comic Sans MS"/>
                <w:sz w:val="32"/>
                <w:szCs w:val="32"/>
              </w:rPr>
              <w:t>Updated</w:t>
            </w:r>
          </w:p>
          <w:p w:rsidR="00E81398" w:rsidRPr="005601FF" w:rsidRDefault="00E81398" w:rsidP="00956897">
            <w:pPr>
              <w:rPr>
                <w:rFonts w:ascii="Comic Sans MS" w:hAnsi="Comic Sans MS"/>
                <w:sz w:val="32"/>
                <w:szCs w:val="32"/>
              </w:rPr>
            </w:pPr>
          </w:p>
        </w:tc>
        <w:tc>
          <w:tcPr>
            <w:tcW w:w="5387" w:type="dxa"/>
          </w:tcPr>
          <w:p w:rsidR="00E81398" w:rsidRPr="0060605E" w:rsidRDefault="00E81398" w:rsidP="00C025DD">
            <w:pPr>
              <w:autoSpaceDE w:val="0"/>
              <w:autoSpaceDN w:val="0"/>
              <w:adjustRightInd w:val="0"/>
              <w:jc w:val="center"/>
              <w:rPr>
                <w:rFonts w:ascii="Comic Sans MS" w:hAnsi="Comic Sans MS" w:cs="Arial"/>
                <w:sz w:val="32"/>
                <w:szCs w:val="44"/>
              </w:rPr>
            </w:pPr>
            <w:r w:rsidRPr="0060605E">
              <w:rPr>
                <w:rFonts w:ascii="Comic Sans MS" w:hAnsi="Comic Sans MS" w:cs="Arial"/>
                <w:sz w:val="32"/>
                <w:szCs w:val="44"/>
              </w:rPr>
              <w:t xml:space="preserve">Updated </w:t>
            </w:r>
            <w:r w:rsidR="00C025DD">
              <w:rPr>
                <w:rFonts w:ascii="Comic Sans MS" w:hAnsi="Comic Sans MS" w:cs="Arial"/>
                <w:sz w:val="32"/>
                <w:szCs w:val="44"/>
              </w:rPr>
              <w:t>October</w:t>
            </w:r>
            <w:r w:rsidRPr="0060605E">
              <w:rPr>
                <w:rFonts w:ascii="Comic Sans MS" w:hAnsi="Comic Sans MS" w:cs="Arial"/>
                <w:sz w:val="32"/>
                <w:szCs w:val="44"/>
              </w:rPr>
              <w:t xml:space="preserve"> 201</w:t>
            </w:r>
            <w:r w:rsidR="00C025DD">
              <w:rPr>
                <w:rFonts w:ascii="Comic Sans MS" w:hAnsi="Comic Sans MS" w:cs="Arial"/>
                <w:sz w:val="32"/>
                <w:szCs w:val="44"/>
              </w:rPr>
              <w:t>7</w:t>
            </w:r>
          </w:p>
        </w:tc>
      </w:tr>
      <w:tr w:rsidR="00E81398" w:rsidTr="00956897">
        <w:tc>
          <w:tcPr>
            <w:tcW w:w="1984" w:type="dxa"/>
          </w:tcPr>
          <w:p w:rsidR="00E81398" w:rsidRPr="005601FF" w:rsidRDefault="00E81398" w:rsidP="00956897">
            <w:pPr>
              <w:rPr>
                <w:rFonts w:ascii="Comic Sans MS" w:hAnsi="Comic Sans MS"/>
                <w:sz w:val="32"/>
                <w:szCs w:val="32"/>
              </w:rPr>
            </w:pPr>
            <w:r w:rsidRPr="005601FF">
              <w:rPr>
                <w:rFonts w:ascii="Comic Sans MS" w:hAnsi="Comic Sans MS"/>
                <w:sz w:val="32"/>
                <w:szCs w:val="32"/>
              </w:rPr>
              <w:t>Date of review</w:t>
            </w:r>
          </w:p>
        </w:tc>
        <w:tc>
          <w:tcPr>
            <w:tcW w:w="5387" w:type="dxa"/>
          </w:tcPr>
          <w:p w:rsidR="00E81398" w:rsidRPr="0060605E" w:rsidRDefault="00C025DD" w:rsidP="00956897">
            <w:pPr>
              <w:autoSpaceDE w:val="0"/>
              <w:autoSpaceDN w:val="0"/>
              <w:adjustRightInd w:val="0"/>
              <w:jc w:val="center"/>
              <w:rPr>
                <w:rFonts w:ascii="Comic Sans MS" w:hAnsi="Comic Sans MS" w:cs="Arial"/>
                <w:sz w:val="32"/>
                <w:szCs w:val="44"/>
              </w:rPr>
            </w:pPr>
            <w:r>
              <w:rPr>
                <w:rFonts w:ascii="Comic Sans MS" w:hAnsi="Comic Sans MS" w:cs="Arial"/>
                <w:sz w:val="32"/>
                <w:szCs w:val="44"/>
              </w:rPr>
              <w:t>Reviewed July 2018</w:t>
            </w:r>
          </w:p>
        </w:tc>
      </w:tr>
    </w:tbl>
    <w:p w:rsidR="004D0756" w:rsidRDefault="004D0756" w:rsidP="0083582C">
      <w:pPr>
        <w:pStyle w:val="BodyText"/>
        <w:jc w:val="center"/>
        <w:rPr>
          <w:b/>
          <w:sz w:val="32"/>
          <w:szCs w:val="32"/>
          <w:u w:val="single"/>
        </w:rPr>
      </w:pPr>
    </w:p>
    <w:p w:rsidR="004D0756" w:rsidRDefault="004D0756" w:rsidP="0083582C">
      <w:pPr>
        <w:pStyle w:val="BodyText"/>
        <w:jc w:val="center"/>
        <w:rPr>
          <w:b/>
          <w:sz w:val="32"/>
          <w:szCs w:val="32"/>
          <w:u w:val="single"/>
        </w:rPr>
      </w:pPr>
    </w:p>
    <w:p w:rsidR="004D0756" w:rsidRDefault="004D0756" w:rsidP="0083582C">
      <w:pPr>
        <w:pStyle w:val="BodyText"/>
        <w:jc w:val="center"/>
        <w:rPr>
          <w:b/>
          <w:sz w:val="32"/>
          <w:szCs w:val="32"/>
          <w:u w:val="single"/>
        </w:rPr>
      </w:pPr>
    </w:p>
    <w:p w:rsidR="00E81398" w:rsidRDefault="00E81398" w:rsidP="0083582C">
      <w:pPr>
        <w:pStyle w:val="BodyText"/>
        <w:jc w:val="center"/>
        <w:rPr>
          <w:b/>
          <w:sz w:val="32"/>
          <w:szCs w:val="32"/>
          <w:u w:val="single"/>
        </w:rPr>
      </w:pPr>
    </w:p>
    <w:p w:rsidR="00523CF6" w:rsidRDefault="00523CF6" w:rsidP="0083582C">
      <w:pPr>
        <w:pStyle w:val="BodyText"/>
        <w:jc w:val="center"/>
        <w:rPr>
          <w:b/>
          <w:sz w:val="32"/>
          <w:szCs w:val="32"/>
          <w:u w:val="single"/>
        </w:rPr>
      </w:pPr>
      <w:r>
        <w:rPr>
          <w:b/>
          <w:sz w:val="32"/>
          <w:szCs w:val="32"/>
          <w:u w:val="single"/>
        </w:rPr>
        <w:lastRenderedPageBreak/>
        <w:t>Special Educational Needs Policy</w:t>
      </w:r>
    </w:p>
    <w:p w:rsidR="004346C2" w:rsidRDefault="00C025DD" w:rsidP="0083582C">
      <w:pPr>
        <w:pStyle w:val="BodyText"/>
        <w:jc w:val="center"/>
        <w:rPr>
          <w:b/>
          <w:sz w:val="32"/>
          <w:szCs w:val="32"/>
          <w:u w:val="single"/>
        </w:rPr>
      </w:pPr>
      <w:r>
        <w:rPr>
          <w:b/>
          <w:sz w:val="32"/>
          <w:szCs w:val="32"/>
          <w:u w:val="single"/>
        </w:rPr>
        <w:t>2017</w:t>
      </w:r>
    </w:p>
    <w:p w:rsidR="004D0756" w:rsidRDefault="004D0756" w:rsidP="004D0756">
      <w:pPr>
        <w:pStyle w:val="BodyText"/>
        <w:rPr>
          <w:b/>
          <w:sz w:val="32"/>
          <w:szCs w:val="32"/>
          <w:u w:val="single"/>
        </w:rPr>
      </w:pPr>
    </w:p>
    <w:p w:rsidR="004D0756" w:rsidRDefault="004D0756" w:rsidP="004D0756">
      <w:pPr>
        <w:pStyle w:val="BodyText"/>
        <w:rPr>
          <w:b/>
          <w:sz w:val="32"/>
          <w:szCs w:val="32"/>
          <w:u w:val="single"/>
        </w:rPr>
      </w:pPr>
      <w:r>
        <w:rPr>
          <w:b/>
          <w:sz w:val="32"/>
          <w:szCs w:val="32"/>
          <w:u w:val="single"/>
        </w:rPr>
        <w:t>Compliance</w:t>
      </w:r>
    </w:p>
    <w:p w:rsidR="004D0756" w:rsidRDefault="004D0756" w:rsidP="004D0756">
      <w:pPr>
        <w:pStyle w:val="BodyText"/>
        <w:rPr>
          <w:b/>
          <w:sz w:val="32"/>
          <w:szCs w:val="32"/>
          <w:u w:val="single"/>
        </w:rPr>
      </w:pPr>
    </w:p>
    <w:p w:rsidR="004D0756" w:rsidRPr="00EE3980" w:rsidRDefault="004D0756" w:rsidP="004D0756">
      <w:pPr>
        <w:pStyle w:val="BodyText"/>
        <w:jc w:val="left"/>
        <w:rPr>
          <w:rFonts w:cs="Arial"/>
          <w:bCs/>
          <w:sz w:val="24"/>
          <w:szCs w:val="24"/>
        </w:rPr>
      </w:pPr>
      <w:r w:rsidRPr="00EE3980">
        <w:rPr>
          <w:rFonts w:cs="Arial"/>
          <w:bCs/>
          <w:sz w:val="24"/>
          <w:szCs w:val="24"/>
        </w:rPr>
        <w:t>This policy complies with the statutory requirement laid out in the SEND Code of Practice 0-25 (</w:t>
      </w:r>
      <w:r w:rsidR="00403883">
        <w:rPr>
          <w:rFonts w:cs="Arial"/>
          <w:bCs/>
          <w:sz w:val="24"/>
          <w:szCs w:val="24"/>
        </w:rPr>
        <w:t>September2014</w:t>
      </w:r>
      <w:r w:rsidRPr="00EE3980">
        <w:rPr>
          <w:rFonts w:cs="Arial"/>
          <w:bCs/>
          <w:sz w:val="24"/>
          <w:szCs w:val="24"/>
        </w:rPr>
        <w:t>) 3.65 and has been written with reference with reference to the following guidance and documents:</w:t>
      </w:r>
    </w:p>
    <w:p w:rsidR="004D0756" w:rsidRPr="00EE3980" w:rsidRDefault="004D0756" w:rsidP="004D0756">
      <w:pPr>
        <w:pStyle w:val="BodyText"/>
        <w:jc w:val="left"/>
        <w:rPr>
          <w:rFonts w:cs="Arial"/>
          <w:bCs/>
          <w:sz w:val="24"/>
          <w:szCs w:val="24"/>
        </w:rPr>
      </w:pPr>
    </w:p>
    <w:p w:rsidR="004D0756" w:rsidRPr="00EE3980" w:rsidRDefault="004D0756" w:rsidP="004D0756">
      <w:pPr>
        <w:pStyle w:val="BodyText"/>
        <w:numPr>
          <w:ilvl w:val="0"/>
          <w:numId w:val="33"/>
        </w:numPr>
        <w:jc w:val="left"/>
        <w:rPr>
          <w:rFonts w:cs="Arial"/>
          <w:sz w:val="24"/>
          <w:szCs w:val="24"/>
        </w:rPr>
      </w:pPr>
      <w:r w:rsidRPr="00EE3980">
        <w:rPr>
          <w:rFonts w:cs="Arial"/>
          <w:bCs/>
          <w:sz w:val="24"/>
          <w:szCs w:val="24"/>
        </w:rPr>
        <w:t>Equality Act 2010: advice for schools DfE Feb 2013</w:t>
      </w:r>
    </w:p>
    <w:p w:rsidR="004D0756" w:rsidRPr="00EE3980" w:rsidRDefault="004D0756" w:rsidP="004D0756">
      <w:pPr>
        <w:pStyle w:val="BodyText"/>
        <w:numPr>
          <w:ilvl w:val="0"/>
          <w:numId w:val="33"/>
        </w:numPr>
        <w:jc w:val="left"/>
        <w:rPr>
          <w:rFonts w:cs="Arial"/>
          <w:sz w:val="24"/>
          <w:szCs w:val="24"/>
        </w:rPr>
      </w:pPr>
      <w:r w:rsidRPr="00EE3980">
        <w:rPr>
          <w:rFonts w:cs="Arial"/>
          <w:bCs/>
          <w:sz w:val="24"/>
          <w:szCs w:val="24"/>
        </w:rPr>
        <w:t>SEND Code of Practice 0-25 (</w:t>
      </w:r>
      <w:r w:rsidR="00403883">
        <w:rPr>
          <w:rFonts w:cs="Arial"/>
          <w:bCs/>
          <w:sz w:val="24"/>
          <w:szCs w:val="24"/>
        </w:rPr>
        <w:t>September2014</w:t>
      </w:r>
      <w:r w:rsidR="00651164" w:rsidRPr="00EE3980">
        <w:rPr>
          <w:rFonts w:cs="Arial"/>
          <w:bCs/>
          <w:sz w:val="24"/>
          <w:szCs w:val="24"/>
        </w:rPr>
        <w:t>)</w:t>
      </w:r>
    </w:p>
    <w:p w:rsidR="004D0756" w:rsidRPr="00EE3980" w:rsidRDefault="004D0756" w:rsidP="004D0756">
      <w:pPr>
        <w:pStyle w:val="BodyText"/>
        <w:numPr>
          <w:ilvl w:val="0"/>
          <w:numId w:val="33"/>
        </w:numPr>
        <w:jc w:val="left"/>
        <w:rPr>
          <w:rFonts w:cs="Arial"/>
          <w:sz w:val="24"/>
          <w:szCs w:val="24"/>
        </w:rPr>
      </w:pPr>
      <w:r w:rsidRPr="00EE3980">
        <w:rPr>
          <w:rFonts w:cs="Arial"/>
          <w:bCs/>
          <w:sz w:val="24"/>
          <w:szCs w:val="24"/>
        </w:rPr>
        <w:t xml:space="preserve">Schools SEN Information Report Regulations (2014 (see </w:t>
      </w:r>
      <w:hyperlink r:id="rId8" w:history="1">
        <w:r w:rsidRPr="00EE3980">
          <w:rPr>
            <w:rStyle w:val="Hyperlink"/>
            <w:rFonts w:cs="Arial"/>
            <w:bCs/>
            <w:sz w:val="24"/>
            <w:szCs w:val="24"/>
          </w:rPr>
          <w:t>www.sendgateway.org.uk</w:t>
        </w:r>
      </w:hyperlink>
      <w:r w:rsidRPr="00EE3980">
        <w:rPr>
          <w:rFonts w:cs="Arial"/>
          <w:bCs/>
          <w:sz w:val="24"/>
          <w:szCs w:val="24"/>
        </w:rPr>
        <w:t xml:space="preserve"> Hampshire’s Illustrative Regulations as a guide for schools completing SEN Information Report)</w:t>
      </w:r>
    </w:p>
    <w:p w:rsidR="004D0756" w:rsidRPr="00EE3980" w:rsidRDefault="004D0756" w:rsidP="004D0756">
      <w:pPr>
        <w:pStyle w:val="BodyText"/>
        <w:numPr>
          <w:ilvl w:val="0"/>
          <w:numId w:val="33"/>
        </w:numPr>
        <w:jc w:val="left"/>
        <w:rPr>
          <w:rFonts w:cs="Arial"/>
          <w:sz w:val="24"/>
          <w:szCs w:val="24"/>
        </w:rPr>
      </w:pPr>
      <w:r w:rsidRPr="00EE3980">
        <w:rPr>
          <w:rFonts w:cs="Arial"/>
          <w:bCs/>
          <w:sz w:val="24"/>
          <w:szCs w:val="24"/>
        </w:rPr>
        <w:t>Statutory guidance on supporting pupils at school with medical conditions (April 2014)</w:t>
      </w:r>
    </w:p>
    <w:p w:rsidR="004D0756" w:rsidRPr="00EE3980" w:rsidRDefault="004D0756" w:rsidP="004D0756">
      <w:pPr>
        <w:pStyle w:val="BodyText"/>
        <w:numPr>
          <w:ilvl w:val="0"/>
          <w:numId w:val="33"/>
        </w:numPr>
        <w:jc w:val="left"/>
        <w:rPr>
          <w:rFonts w:cs="Arial"/>
          <w:sz w:val="24"/>
          <w:szCs w:val="24"/>
        </w:rPr>
      </w:pPr>
      <w:r w:rsidRPr="00EE3980">
        <w:rPr>
          <w:rFonts w:cs="Arial"/>
          <w:bCs/>
          <w:sz w:val="24"/>
          <w:szCs w:val="24"/>
        </w:rPr>
        <w:t xml:space="preserve">The National Curriculum in England Key Stage three and four framework document (July 2014) </w:t>
      </w:r>
    </w:p>
    <w:p w:rsidR="004D0756" w:rsidRPr="00EE3980" w:rsidRDefault="004D0756" w:rsidP="004D0756">
      <w:pPr>
        <w:pStyle w:val="BodyText"/>
        <w:numPr>
          <w:ilvl w:val="0"/>
          <w:numId w:val="33"/>
        </w:numPr>
        <w:jc w:val="left"/>
        <w:rPr>
          <w:rFonts w:cs="Arial"/>
          <w:sz w:val="24"/>
          <w:szCs w:val="24"/>
        </w:rPr>
      </w:pPr>
      <w:r w:rsidRPr="00EE3980">
        <w:rPr>
          <w:rFonts w:cs="Arial"/>
          <w:bCs/>
          <w:sz w:val="24"/>
          <w:szCs w:val="24"/>
        </w:rPr>
        <w:t>Safeguarding Policy</w:t>
      </w:r>
    </w:p>
    <w:p w:rsidR="004D0756" w:rsidRPr="00EE3980" w:rsidRDefault="004D0756" w:rsidP="004D0756">
      <w:pPr>
        <w:pStyle w:val="BodyText"/>
        <w:numPr>
          <w:ilvl w:val="0"/>
          <w:numId w:val="33"/>
        </w:numPr>
        <w:jc w:val="left"/>
        <w:rPr>
          <w:rFonts w:cs="Arial"/>
          <w:sz w:val="24"/>
          <w:szCs w:val="24"/>
        </w:rPr>
      </w:pPr>
      <w:r w:rsidRPr="00EE3980">
        <w:rPr>
          <w:rFonts w:cs="Arial"/>
          <w:bCs/>
          <w:sz w:val="24"/>
          <w:szCs w:val="24"/>
        </w:rPr>
        <w:t>Accessibility Plan</w:t>
      </w:r>
    </w:p>
    <w:p w:rsidR="004D0756" w:rsidRPr="00EE3980" w:rsidRDefault="004D0756" w:rsidP="004D0756">
      <w:pPr>
        <w:pStyle w:val="BodyText"/>
        <w:numPr>
          <w:ilvl w:val="0"/>
          <w:numId w:val="33"/>
        </w:numPr>
        <w:jc w:val="left"/>
        <w:rPr>
          <w:rFonts w:cs="Arial"/>
          <w:sz w:val="24"/>
          <w:szCs w:val="24"/>
        </w:rPr>
      </w:pPr>
      <w:r w:rsidRPr="00EE3980">
        <w:rPr>
          <w:rFonts w:cs="Arial"/>
          <w:bCs/>
          <w:sz w:val="24"/>
          <w:szCs w:val="24"/>
        </w:rPr>
        <w:t>Teachers’ Standards (2012)</w:t>
      </w:r>
    </w:p>
    <w:p w:rsidR="004D0756" w:rsidRPr="00EE3980" w:rsidRDefault="004D0756" w:rsidP="004D0756">
      <w:pPr>
        <w:pStyle w:val="BodyText"/>
        <w:jc w:val="left"/>
        <w:rPr>
          <w:rFonts w:cs="Arial"/>
          <w:bCs/>
          <w:sz w:val="24"/>
          <w:szCs w:val="24"/>
        </w:rPr>
      </w:pPr>
    </w:p>
    <w:p w:rsidR="004D0756" w:rsidRPr="00EE3980" w:rsidRDefault="004D0756" w:rsidP="004D0756">
      <w:pPr>
        <w:pStyle w:val="BodyText"/>
        <w:jc w:val="left"/>
        <w:rPr>
          <w:rFonts w:cs="Arial"/>
          <w:sz w:val="24"/>
          <w:szCs w:val="24"/>
        </w:rPr>
      </w:pPr>
      <w:r w:rsidRPr="00EE3980">
        <w:rPr>
          <w:rFonts w:cs="Arial"/>
          <w:bCs/>
          <w:sz w:val="24"/>
          <w:szCs w:val="24"/>
        </w:rPr>
        <w:t>Our SEN policy has been created by the School’s SENCo in liaison with the SEN Governor, the School’s Senior Leadership Team, staff and parents of students with SEND. We have co-produced this policy in the spirit of current reforms to SEND.</w:t>
      </w:r>
    </w:p>
    <w:p w:rsidR="004D0756" w:rsidRDefault="004D0756" w:rsidP="004D0756">
      <w:pPr>
        <w:pStyle w:val="BodyText"/>
        <w:rPr>
          <w:b/>
          <w:sz w:val="32"/>
          <w:szCs w:val="32"/>
          <w:u w:val="single"/>
        </w:rPr>
      </w:pPr>
    </w:p>
    <w:p w:rsidR="004D0756" w:rsidRDefault="004D0756" w:rsidP="004D0756">
      <w:pPr>
        <w:pStyle w:val="BodyText"/>
        <w:rPr>
          <w:b/>
          <w:sz w:val="32"/>
          <w:szCs w:val="32"/>
          <w:u w:val="single"/>
        </w:rPr>
      </w:pPr>
      <w:r>
        <w:rPr>
          <w:b/>
          <w:sz w:val="32"/>
          <w:szCs w:val="32"/>
          <w:u w:val="single"/>
        </w:rPr>
        <w:t>SENCo</w:t>
      </w:r>
    </w:p>
    <w:p w:rsidR="004D0756" w:rsidRDefault="004D0756" w:rsidP="004D0756">
      <w:pPr>
        <w:pStyle w:val="BodyText"/>
        <w:rPr>
          <w:sz w:val="20"/>
        </w:rPr>
      </w:pPr>
    </w:p>
    <w:p w:rsidR="004D0756" w:rsidRPr="00EE3980" w:rsidRDefault="004D0756" w:rsidP="004D0756">
      <w:pPr>
        <w:pStyle w:val="BodyText"/>
        <w:rPr>
          <w:sz w:val="24"/>
          <w:szCs w:val="24"/>
        </w:rPr>
      </w:pPr>
      <w:r w:rsidRPr="00EE3980">
        <w:rPr>
          <w:sz w:val="24"/>
          <w:szCs w:val="24"/>
        </w:rPr>
        <w:t>The named SENCo for Ho</w:t>
      </w:r>
      <w:r w:rsidR="002F4F64">
        <w:rPr>
          <w:sz w:val="24"/>
          <w:szCs w:val="24"/>
        </w:rPr>
        <w:t xml:space="preserve">pe High School is Mr Lee Baines. </w:t>
      </w:r>
      <w:r w:rsidR="00F16AF9" w:rsidRPr="00EE3980">
        <w:rPr>
          <w:sz w:val="24"/>
          <w:szCs w:val="24"/>
        </w:rPr>
        <w:t xml:space="preserve">(Clause 64 Children and Families Bill 2014). </w:t>
      </w:r>
    </w:p>
    <w:p w:rsidR="00F16AF9" w:rsidRPr="00EE3980" w:rsidRDefault="00F16AF9" w:rsidP="004D0756">
      <w:pPr>
        <w:pStyle w:val="BodyText"/>
        <w:rPr>
          <w:sz w:val="24"/>
          <w:szCs w:val="24"/>
        </w:rPr>
      </w:pPr>
    </w:p>
    <w:p w:rsidR="00F16AF9" w:rsidRPr="00EE3980" w:rsidRDefault="00F16AF9" w:rsidP="004D0756">
      <w:pPr>
        <w:pStyle w:val="BodyText"/>
        <w:rPr>
          <w:sz w:val="24"/>
          <w:szCs w:val="24"/>
        </w:rPr>
      </w:pPr>
      <w:r w:rsidRPr="00EE3980">
        <w:rPr>
          <w:sz w:val="24"/>
          <w:szCs w:val="24"/>
        </w:rPr>
        <w:t>Mr Baines can be contacted for queries regarding SEN at the following address:</w:t>
      </w:r>
    </w:p>
    <w:p w:rsidR="00F16AF9" w:rsidRPr="00EE3980" w:rsidRDefault="00F16AF9" w:rsidP="00F16AF9">
      <w:pPr>
        <w:shd w:val="clear" w:color="auto" w:fill="FFFFFF"/>
        <w:rPr>
          <w:rFonts w:cs="Arial"/>
          <w:color w:val="000000"/>
          <w:lang w:val="en-GB" w:eastAsia="en-GB"/>
        </w:rPr>
      </w:pPr>
      <w:r w:rsidRPr="00EE3980">
        <w:rPr>
          <w:rFonts w:cs="Arial"/>
          <w:color w:val="000000"/>
          <w:lang w:val="en-GB" w:eastAsia="en-GB"/>
        </w:rPr>
        <w:t>Lee Baines</w:t>
      </w:r>
    </w:p>
    <w:p w:rsidR="00F16AF9" w:rsidRPr="00EE3980" w:rsidRDefault="00F16AF9" w:rsidP="00F16AF9">
      <w:pPr>
        <w:shd w:val="clear" w:color="auto" w:fill="FFFFFF"/>
        <w:rPr>
          <w:rFonts w:cs="Arial"/>
          <w:color w:val="000000"/>
          <w:lang w:val="en-GB" w:eastAsia="en-GB"/>
        </w:rPr>
      </w:pPr>
      <w:r w:rsidRPr="00EE3980">
        <w:rPr>
          <w:rFonts w:cs="Arial"/>
          <w:color w:val="000000"/>
          <w:lang w:val="en-GB" w:eastAsia="en-GB"/>
        </w:rPr>
        <w:t>Hope High School</w:t>
      </w:r>
    </w:p>
    <w:p w:rsidR="00F16AF9" w:rsidRPr="00EE3980" w:rsidRDefault="00F16AF9" w:rsidP="00F16AF9">
      <w:pPr>
        <w:shd w:val="clear" w:color="auto" w:fill="FFFFFF"/>
        <w:rPr>
          <w:rFonts w:cs="Arial"/>
          <w:color w:val="000000"/>
          <w:lang w:val="en-GB" w:eastAsia="en-GB"/>
        </w:rPr>
      </w:pPr>
      <w:r w:rsidRPr="00EE3980">
        <w:rPr>
          <w:rFonts w:cs="Arial"/>
          <w:color w:val="000000"/>
          <w:lang w:val="en-GB" w:eastAsia="en-GB"/>
        </w:rPr>
        <w:t>Carfield</w:t>
      </w:r>
    </w:p>
    <w:p w:rsidR="00F16AF9" w:rsidRPr="00EE3980" w:rsidRDefault="00F16AF9" w:rsidP="00F16AF9">
      <w:pPr>
        <w:shd w:val="clear" w:color="auto" w:fill="FFFFFF"/>
        <w:rPr>
          <w:rFonts w:cs="Arial"/>
          <w:color w:val="000000"/>
          <w:lang w:val="en-GB" w:eastAsia="en-GB"/>
        </w:rPr>
      </w:pPr>
      <w:r w:rsidRPr="00EE3980">
        <w:rPr>
          <w:rFonts w:cs="Arial"/>
          <w:color w:val="000000"/>
          <w:lang w:val="en-GB" w:eastAsia="en-GB"/>
        </w:rPr>
        <w:t>Clay Brow</w:t>
      </w:r>
    </w:p>
    <w:p w:rsidR="00F16AF9" w:rsidRPr="00EE3980" w:rsidRDefault="00F16AF9" w:rsidP="00F16AF9">
      <w:pPr>
        <w:shd w:val="clear" w:color="auto" w:fill="FFFFFF"/>
        <w:rPr>
          <w:rFonts w:cs="Arial"/>
          <w:color w:val="000000"/>
          <w:lang w:val="en-GB" w:eastAsia="en-GB"/>
        </w:rPr>
      </w:pPr>
      <w:r w:rsidRPr="00EE3980">
        <w:rPr>
          <w:rFonts w:cs="Arial"/>
          <w:color w:val="000000"/>
          <w:lang w:val="en-GB" w:eastAsia="en-GB"/>
        </w:rPr>
        <w:t>Skelmersdale</w:t>
      </w:r>
    </w:p>
    <w:p w:rsidR="00F16AF9" w:rsidRPr="00EE3980" w:rsidRDefault="00F16AF9" w:rsidP="00F16AF9">
      <w:pPr>
        <w:shd w:val="clear" w:color="auto" w:fill="FFFFFF"/>
        <w:rPr>
          <w:rFonts w:cs="Arial"/>
          <w:color w:val="000000"/>
          <w:lang w:val="en-GB" w:eastAsia="en-GB"/>
        </w:rPr>
      </w:pPr>
      <w:r w:rsidRPr="00EE3980">
        <w:rPr>
          <w:rFonts w:cs="Arial"/>
          <w:color w:val="000000"/>
          <w:lang w:val="en-GB" w:eastAsia="en-GB"/>
        </w:rPr>
        <w:t>Lancashire</w:t>
      </w:r>
    </w:p>
    <w:p w:rsidR="00F16AF9" w:rsidRPr="00EE3980" w:rsidRDefault="00F16AF9" w:rsidP="00F16AF9">
      <w:pPr>
        <w:shd w:val="clear" w:color="auto" w:fill="FFFFFF"/>
        <w:rPr>
          <w:rFonts w:cs="Arial"/>
          <w:color w:val="000000"/>
          <w:lang w:val="en-GB" w:eastAsia="en-GB"/>
        </w:rPr>
      </w:pPr>
      <w:r w:rsidRPr="00EE3980">
        <w:rPr>
          <w:rFonts w:cs="Arial"/>
          <w:color w:val="000000"/>
          <w:lang w:val="en-GB" w:eastAsia="en-GB"/>
        </w:rPr>
        <w:t>WN8 9DP</w:t>
      </w:r>
    </w:p>
    <w:p w:rsidR="00F16AF9" w:rsidRPr="002F4F64" w:rsidRDefault="00F16AF9" w:rsidP="00F16AF9">
      <w:pPr>
        <w:shd w:val="clear" w:color="auto" w:fill="FFFFFF"/>
        <w:rPr>
          <w:rFonts w:cs="Arial"/>
          <w:color w:val="000000"/>
          <w:u w:val="single"/>
          <w:lang w:val="en-GB" w:eastAsia="en-GB"/>
        </w:rPr>
      </w:pPr>
      <w:r w:rsidRPr="00EE3980">
        <w:rPr>
          <w:rFonts w:cs="Arial"/>
          <w:color w:val="000000"/>
          <w:lang w:val="en-GB" w:eastAsia="en-GB"/>
        </w:rPr>
        <w:t>01695 721066</w:t>
      </w:r>
      <w:r w:rsidR="002F4F64">
        <w:rPr>
          <w:rFonts w:cs="Arial"/>
          <w:color w:val="000000"/>
          <w:lang w:val="en-GB" w:eastAsia="en-GB"/>
        </w:rPr>
        <w:t xml:space="preserve"> or email </w:t>
      </w:r>
      <w:r w:rsidR="002F4F64" w:rsidRPr="002F4F64">
        <w:rPr>
          <w:rFonts w:cs="Arial"/>
          <w:color w:val="000000"/>
          <w:u w:val="single"/>
          <w:lang w:val="en-GB" w:eastAsia="en-GB"/>
        </w:rPr>
        <w:t>bainesl@hope.lancs.sch.uk</w:t>
      </w:r>
    </w:p>
    <w:p w:rsidR="00F16AF9" w:rsidRPr="002F4F64" w:rsidRDefault="00F16AF9" w:rsidP="004D0756">
      <w:pPr>
        <w:pStyle w:val="BodyText"/>
        <w:rPr>
          <w:sz w:val="20"/>
          <w:u w:val="single"/>
        </w:rPr>
      </w:pPr>
    </w:p>
    <w:p w:rsidR="00563E76" w:rsidRPr="00136025" w:rsidRDefault="00563E76" w:rsidP="004346C2">
      <w:pPr>
        <w:pStyle w:val="BodyText"/>
        <w:jc w:val="left"/>
        <w:rPr>
          <w:b/>
          <w:sz w:val="32"/>
          <w:szCs w:val="32"/>
        </w:rPr>
      </w:pPr>
      <w:r w:rsidRPr="00136025">
        <w:rPr>
          <w:b/>
          <w:sz w:val="32"/>
          <w:szCs w:val="32"/>
          <w:u w:val="single"/>
        </w:rPr>
        <w:t>Special Educational Needs Policy</w:t>
      </w:r>
      <w:r w:rsidRPr="00136025">
        <w:rPr>
          <w:b/>
          <w:sz w:val="32"/>
          <w:szCs w:val="32"/>
        </w:rPr>
        <w:t>.</w:t>
      </w:r>
    </w:p>
    <w:p w:rsidR="00563E76" w:rsidRDefault="00563E76">
      <w:pPr>
        <w:pStyle w:val="BodyText"/>
        <w:jc w:val="left"/>
        <w:rPr>
          <w:sz w:val="24"/>
          <w:szCs w:val="24"/>
        </w:rPr>
      </w:pPr>
    </w:p>
    <w:p w:rsidR="0024270C" w:rsidRPr="00EE3980" w:rsidRDefault="0024270C" w:rsidP="0024270C">
      <w:pPr>
        <w:pStyle w:val="BodyText"/>
        <w:rPr>
          <w:rFonts w:cs="Arial"/>
          <w:sz w:val="24"/>
          <w:szCs w:val="24"/>
        </w:rPr>
      </w:pPr>
      <w:r w:rsidRPr="00EE3980">
        <w:rPr>
          <w:rFonts w:cs="Arial"/>
          <w:sz w:val="24"/>
          <w:szCs w:val="24"/>
        </w:rPr>
        <w:t xml:space="preserve">“The purpose of education for all children is the same; the goals are the same.  But help that individual children need in progressing towards them will be </w:t>
      </w:r>
      <w:r w:rsidRPr="00EE3980">
        <w:rPr>
          <w:rFonts w:cs="Arial"/>
          <w:sz w:val="24"/>
          <w:szCs w:val="24"/>
        </w:rPr>
        <w:lastRenderedPageBreak/>
        <w:t>different.  Whereas for some, the road they travel towards the goal is smooth and easy; for others it is fraught with obstacles.”    (Warnock Report, 1.4)</w:t>
      </w:r>
    </w:p>
    <w:p w:rsidR="0024270C" w:rsidRDefault="0024270C">
      <w:pPr>
        <w:pStyle w:val="BodyText"/>
        <w:jc w:val="left"/>
        <w:rPr>
          <w:sz w:val="24"/>
          <w:szCs w:val="24"/>
        </w:rPr>
      </w:pPr>
    </w:p>
    <w:p w:rsidR="00EE3980" w:rsidRDefault="00EE3980">
      <w:pPr>
        <w:pStyle w:val="BodyText"/>
        <w:jc w:val="left"/>
        <w:rPr>
          <w:sz w:val="24"/>
          <w:szCs w:val="24"/>
        </w:rPr>
      </w:pPr>
    </w:p>
    <w:p w:rsidR="00EE3980" w:rsidRDefault="00EE3980">
      <w:pPr>
        <w:pStyle w:val="BodyText"/>
        <w:jc w:val="left"/>
        <w:rPr>
          <w:sz w:val="24"/>
          <w:szCs w:val="24"/>
        </w:rPr>
      </w:pPr>
    </w:p>
    <w:p w:rsidR="00563E76" w:rsidRDefault="00563E76">
      <w:pPr>
        <w:pStyle w:val="BodyText"/>
        <w:jc w:val="left"/>
        <w:rPr>
          <w:rFonts w:cs="Arial"/>
          <w:b/>
          <w:sz w:val="24"/>
          <w:szCs w:val="24"/>
          <w:u w:val="single"/>
        </w:rPr>
      </w:pPr>
      <w:r w:rsidRPr="00327A82">
        <w:rPr>
          <w:rFonts w:cs="Arial"/>
          <w:b/>
          <w:sz w:val="24"/>
          <w:szCs w:val="24"/>
          <w:u w:val="single"/>
        </w:rPr>
        <w:t>Initial Statement</w:t>
      </w:r>
    </w:p>
    <w:p w:rsidR="00FC7936" w:rsidRPr="00327A82" w:rsidRDefault="00FC7936">
      <w:pPr>
        <w:pStyle w:val="BodyText"/>
        <w:jc w:val="left"/>
        <w:rPr>
          <w:rFonts w:cs="Arial"/>
          <w:b/>
          <w:sz w:val="24"/>
          <w:szCs w:val="24"/>
          <w:u w:val="single"/>
        </w:rPr>
      </w:pPr>
    </w:p>
    <w:p w:rsidR="00563E76" w:rsidRPr="00EE3980" w:rsidRDefault="00563E76">
      <w:pPr>
        <w:pStyle w:val="BodyText"/>
        <w:jc w:val="left"/>
        <w:rPr>
          <w:rFonts w:cs="Arial"/>
          <w:bCs/>
          <w:sz w:val="24"/>
          <w:szCs w:val="24"/>
        </w:rPr>
      </w:pPr>
      <w:r w:rsidRPr="00EE3980">
        <w:rPr>
          <w:rFonts w:cs="Arial"/>
          <w:sz w:val="24"/>
          <w:szCs w:val="24"/>
        </w:rPr>
        <w:t xml:space="preserve">We at </w:t>
      </w:r>
      <w:r w:rsidR="00814F80" w:rsidRPr="00EE3980">
        <w:rPr>
          <w:rFonts w:cs="Arial"/>
          <w:b/>
          <w:bCs/>
          <w:sz w:val="24"/>
          <w:szCs w:val="24"/>
        </w:rPr>
        <w:t>Hope High</w:t>
      </w:r>
      <w:r w:rsidRPr="00EE3980">
        <w:rPr>
          <w:rFonts w:cs="Arial"/>
          <w:sz w:val="24"/>
          <w:szCs w:val="24"/>
        </w:rPr>
        <w:t xml:space="preserve"> are committed to meeting the special educational needs of </w:t>
      </w:r>
      <w:r w:rsidR="009C11BA" w:rsidRPr="00EE3980">
        <w:rPr>
          <w:rFonts w:cs="Arial"/>
          <w:sz w:val="24"/>
          <w:szCs w:val="24"/>
        </w:rPr>
        <w:t xml:space="preserve">our </w:t>
      </w:r>
      <w:r w:rsidRPr="00EE3980">
        <w:rPr>
          <w:rFonts w:cs="Arial"/>
          <w:sz w:val="24"/>
          <w:szCs w:val="24"/>
        </w:rPr>
        <w:t xml:space="preserve">pupils and ensuring that they make progress. In line with our mission statement we </w:t>
      </w:r>
      <w:r w:rsidRPr="00EE3980">
        <w:rPr>
          <w:rFonts w:cs="Arial"/>
          <w:bCs/>
          <w:sz w:val="24"/>
          <w:szCs w:val="24"/>
        </w:rPr>
        <w:t xml:space="preserve">will meet the needs of all pupils by providing a </w:t>
      </w:r>
      <w:r w:rsidR="009C11BA" w:rsidRPr="00EE3980">
        <w:rPr>
          <w:rFonts w:cs="Arial"/>
          <w:bCs/>
          <w:sz w:val="24"/>
          <w:szCs w:val="24"/>
        </w:rPr>
        <w:t>focused and positive response to their needs</w:t>
      </w:r>
      <w:r w:rsidR="00755A95" w:rsidRPr="00EE3980">
        <w:rPr>
          <w:rFonts w:cs="Arial"/>
          <w:bCs/>
          <w:sz w:val="24"/>
          <w:szCs w:val="24"/>
        </w:rPr>
        <w:t>.</w:t>
      </w:r>
    </w:p>
    <w:p w:rsidR="00AE48C7" w:rsidRPr="00755A95" w:rsidRDefault="00AE48C7" w:rsidP="00AE48C7">
      <w:pPr>
        <w:shd w:val="clear" w:color="auto" w:fill="FFFFFF"/>
        <w:spacing w:before="199" w:after="199" w:line="360" w:lineRule="atLeast"/>
        <w:outlineLvl w:val="1"/>
        <w:rPr>
          <w:rFonts w:cs="Arial"/>
          <w:b/>
          <w:bCs/>
          <w:caps/>
          <w:color w:val="1A1B1C"/>
          <w:u w:val="single"/>
          <w:lang w:val="en-GB" w:eastAsia="en-GB"/>
        </w:rPr>
      </w:pPr>
      <w:r w:rsidRPr="00755A95">
        <w:rPr>
          <w:rFonts w:cs="Arial"/>
          <w:b/>
          <w:bCs/>
          <w:caps/>
          <w:color w:val="1A1B1C"/>
          <w:u w:val="single"/>
          <w:lang w:val="en-GB" w:eastAsia="en-GB"/>
        </w:rPr>
        <w:t>SCHOOL AIMS</w:t>
      </w:r>
    </w:p>
    <w:p w:rsidR="00AE48C7" w:rsidRPr="00EE3980" w:rsidRDefault="00AE48C7" w:rsidP="00AE48C7">
      <w:pPr>
        <w:numPr>
          <w:ilvl w:val="0"/>
          <w:numId w:val="31"/>
        </w:numPr>
        <w:shd w:val="clear" w:color="auto" w:fill="FFFFFF"/>
        <w:spacing w:before="100" w:beforeAutospacing="1" w:after="100" w:afterAutospacing="1" w:line="360" w:lineRule="atLeast"/>
        <w:rPr>
          <w:rFonts w:cs="Arial"/>
          <w:color w:val="1A1B1C"/>
          <w:lang w:val="en-GB" w:eastAsia="en-GB"/>
        </w:rPr>
      </w:pPr>
      <w:r w:rsidRPr="00EE3980">
        <w:rPr>
          <w:rFonts w:cs="Arial"/>
          <w:color w:val="1A1B1C"/>
          <w:lang w:val="en-GB" w:eastAsia="en-GB"/>
        </w:rPr>
        <w:t>Enable pupils to manage their behaviour in a socially acceptable way</w:t>
      </w:r>
    </w:p>
    <w:p w:rsidR="00AE48C7" w:rsidRPr="00EE3980" w:rsidRDefault="00AE48C7" w:rsidP="00AE48C7">
      <w:pPr>
        <w:numPr>
          <w:ilvl w:val="0"/>
          <w:numId w:val="31"/>
        </w:numPr>
        <w:shd w:val="clear" w:color="auto" w:fill="FFFFFF"/>
        <w:spacing w:before="100" w:beforeAutospacing="1" w:after="100" w:afterAutospacing="1" w:line="360" w:lineRule="atLeast"/>
        <w:rPr>
          <w:rFonts w:cs="Arial"/>
          <w:color w:val="1A1B1C"/>
          <w:lang w:val="en-GB" w:eastAsia="en-GB"/>
        </w:rPr>
      </w:pPr>
      <w:r w:rsidRPr="00EE3980">
        <w:rPr>
          <w:rFonts w:cs="Arial"/>
          <w:color w:val="1A1B1C"/>
          <w:lang w:val="en-GB" w:eastAsia="en-GB"/>
        </w:rPr>
        <w:t>Allow them to function successfully on leaving school.</w:t>
      </w:r>
    </w:p>
    <w:p w:rsidR="00AE48C7" w:rsidRPr="00EE3980" w:rsidRDefault="00AE48C7" w:rsidP="00AE48C7">
      <w:pPr>
        <w:numPr>
          <w:ilvl w:val="0"/>
          <w:numId w:val="31"/>
        </w:numPr>
        <w:shd w:val="clear" w:color="auto" w:fill="FFFFFF"/>
        <w:spacing w:before="100" w:beforeAutospacing="1" w:after="100" w:afterAutospacing="1" w:line="360" w:lineRule="atLeast"/>
        <w:rPr>
          <w:rFonts w:cs="Arial"/>
          <w:color w:val="1A1B1C"/>
          <w:lang w:val="en-GB" w:eastAsia="en-GB"/>
        </w:rPr>
      </w:pPr>
      <w:r w:rsidRPr="00EE3980">
        <w:rPr>
          <w:rFonts w:cs="Arial"/>
          <w:color w:val="1A1B1C"/>
          <w:lang w:val="en-GB" w:eastAsia="en-GB"/>
        </w:rPr>
        <w:t>Help pupils make healthy choices, stay safe and t</w:t>
      </w:r>
      <w:r w:rsidR="00B8704A" w:rsidRPr="00EE3980">
        <w:rPr>
          <w:rFonts w:cs="Arial"/>
          <w:color w:val="1A1B1C"/>
          <w:lang w:val="en-GB" w:eastAsia="en-GB"/>
        </w:rPr>
        <w:t>o support the</w:t>
      </w:r>
      <w:r w:rsidRPr="00EE3980">
        <w:rPr>
          <w:rFonts w:cs="Arial"/>
          <w:color w:val="1A1B1C"/>
          <w:lang w:val="en-GB" w:eastAsia="en-GB"/>
        </w:rPr>
        <w:t xml:space="preserve"> development of their emotional wellbeing.</w:t>
      </w:r>
    </w:p>
    <w:p w:rsidR="00AE48C7" w:rsidRPr="00EE3980" w:rsidRDefault="00AE48C7" w:rsidP="00AE48C7">
      <w:pPr>
        <w:numPr>
          <w:ilvl w:val="0"/>
          <w:numId w:val="31"/>
        </w:numPr>
        <w:shd w:val="clear" w:color="auto" w:fill="FFFFFF"/>
        <w:spacing w:before="100" w:beforeAutospacing="1" w:after="100" w:afterAutospacing="1" w:line="360" w:lineRule="atLeast"/>
        <w:rPr>
          <w:rFonts w:cs="Arial"/>
          <w:color w:val="1A1B1C"/>
          <w:lang w:val="en-GB" w:eastAsia="en-GB"/>
        </w:rPr>
      </w:pPr>
      <w:r w:rsidRPr="00EE3980">
        <w:rPr>
          <w:rFonts w:cs="Arial"/>
          <w:color w:val="1A1B1C"/>
          <w:lang w:val="en-GB" w:eastAsia="en-GB"/>
        </w:rPr>
        <w:t>Engage in a variety of curriculum and community opportunities that:</w:t>
      </w:r>
    </w:p>
    <w:p w:rsidR="00AE48C7" w:rsidRPr="00EE3980" w:rsidRDefault="00AE48C7" w:rsidP="00AE48C7">
      <w:pPr>
        <w:numPr>
          <w:ilvl w:val="0"/>
          <w:numId w:val="31"/>
        </w:numPr>
        <w:shd w:val="clear" w:color="auto" w:fill="FFFFFF"/>
        <w:spacing w:before="100" w:beforeAutospacing="1" w:after="100" w:afterAutospacing="1" w:line="360" w:lineRule="atLeast"/>
        <w:rPr>
          <w:rFonts w:cs="Arial"/>
          <w:color w:val="1A1B1C"/>
          <w:lang w:val="en-GB" w:eastAsia="en-GB"/>
        </w:rPr>
      </w:pPr>
      <w:r w:rsidRPr="00EE3980">
        <w:rPr>
          <w:rFonts w:cs="Arial"/>
          <w:color w:val="1A1B1C"/>
          <w:lang w:val="en-GB" w:eastAsia="en-GB"/>
        </w:rPr>
        <w:t>Enable pupils to enjoy and achieve success as learners.</w:t>
      </w:r>
    </w:p>
    <w:p w:rsidR="00AE48C7" w:rsidRPr="00EE3980" w:rsidRDefault="00AE48C7" w:rsidP="00AE48C7">
      <w:pPr>
        <w:numPr>
          <w:ilvl w:val="0"/>
          <w:numId w:val="31"/>
        </w:numPr>
        <w:shd w:val="clear" w:color="auto" w:fill="FFFFFF"/>
        <w:spacing w:before="100" w:beforeAutospacing="1" w:after="100" w:afterAutospacing="1" w:line="360" w:lineRule="atLeast"/>
        <w:rPr>
          <w:rFonts w:cs="Arial"/>
          <w:color w:val="1A1B1C"/>
          <w:lang w:val="en-GB" w:eastAsia="en-GB"/>
        </w:rPr>
      </w:pPr>
      <w:r w:rsidRPr="00EE3980">
        <w:rPr>
          <w:rFonts w:cs="Arial"/>
          <w:color w:val="1A1B1C"/>
          <w:lang w:val="en-GB" w:eastAsia="en-GB"/>
        </w:rPr>
        <w:t>Allow pupils time to develop an understanding and care for their environment.</w:t>
      </w:r>
    </w:p>
    <w:p w:rsidR="00AE48C7" w:rsidRPr="00EE3980" w:rsidRDefault="00AE48C7" w:rsidP="00AE48C7">
      <w:pPr>
        <w:numPr>
          <w:ilvl w:val="0"/>
          <w:numId w:val="31"/>
        </w:numPr>
        <w:shd w:val="clear" w:color="auto" w:fill="FFFFFF"/>
        <w:spacing w:before="100" w:beforeAutospacing="1" w:after="100" w:afterAutospacing="1" w:line="360" w:lineRule="atLeast"/>
        <w:rPr>
          <w:rFonts w:cs="Arial"/>
          <w:color w:val="1A1B1C"/>
          <w:lang w:val="en-GB" w:eastAsia="en-GB"/>
        </w:rPr>
      </w:pPr>
      <w:r w:rsidRPr="00EE3980">
        <w:rPr>
          <w:rFonts w:cs="Arial"/>
          <w:color w:val="1A1B1C"/>
          <w:lang w:val="en-GB" w:eastAsia="en-GB"/>
        </w:rPr>
        <w:t>Promote and encourage pupils to make a positive contribution to the school community.</w:t>
      </w:r>
    </w:p>
    <w:p w:rsidR="00563E76" w:rsidRPr="00EE3980" w:rsidRDefault="00AE48C7" w:rsidP="00327A82">
      <w:pPr>
        <w:numPr>
          <w:ilvl w:val="0"/>
          <w:numId w:val="31"/>
        </w:numPr>
        <w:shd w:val="clear" w:color="auto" w:fill="FFFFFF"/>
        <w:spacing w:before="100" w:beforeAutospacing="1" w:after="100" w:afterAutospacing="1" w:line="360" w:lineRule="atLeast"/>
        <w:rPr>
          <w:rFonts w:cs="Arial"/>
          <w:color w:val="1A1B1C"/>
          <w:lang w:val="en-GB" w:eastAsia="en-GB"/>
        </w:rPr>
      </w:pPr>
      <w:r w:rsidRPr="00EE3980">
        <w:rPr>
          <w:rFonts w:cs="Arial"/>
          <w:color w:val="1A1B1C"/>
          <w:lang w:val="en-GB" w:eastAsia="en-GB"/>
        </w:rPr>
        <w:t>Enable pupils to achieve the skills needed for economic wellbeing and to become independent and active citizens.</w:t>
      </w:r>
    </w:p>
    <w:p w:rsidR="00563E76" w:rsidRPr="00327A82" w:rsidRDefault="00563E76">
      <w:pPr>
        <w:jc w:val="both"/>
        <w:rPr>
          <w:rFonts w:cs="Arial"/>
          <w:b/>
          <w:u w:val="single"/>
        </w:rPr>
      </w:pPr>
      <w:r w:rsidRPr="00327A82">
        <w:rPr>
          <w:rFonts w:cs="Arial"/>
          <w:b/>
          <w:u w:val="single"/>
        </w:rPr>
        <w:t>Objectives</w:t>
      </w:r>
    </w:p>
    <w:p w:rsidR="00563E76" w:rsidRPr="00EE3980" w:rsidRDefault="00563E76">
      <w:pPr>
        <w:pStyle w:val="BodyText"/>
        <w:jc w:val="left"/>
        <w:rPr>
          <w:rFonts w:cs="Arial"/>
          <w:sz w:val="24"/>
          <w:szCs w:val="24"/>
        </w:rPr>
      </w:pPr>
      <w:r w:rsidRPr="00EE3980">
        <w:rPr>
          <w:rFonts w:cs="Arial"/>
          <w:sz w:val="24"/>
          <w:szCs w:val="24"/>
        </w:rPr>
        <w:t>In order to achieve our aims and to ensure that children with special educational needs achieve their full potential and make progress we will:</w:t>
      </w:r>
    </w:p>
    <w:p w:rsidR="00563E76" w:rsidRPr="00EE3980" w:rsidRDefault="00563E76">
      <w:pPr>
        <w:widowControl w:val="0"/>
        <w:rPr>
          <w:rFonts w:cs="Arial"/>
          <w:sz w:val="20"/>
          <w:szCs w:val="20"/>
        </w:rPr>
      </w:pPr>
    </w:p>
    <w:p w:rsidR="00563E76" w:rsidRPr="00EE3980" w:rsidRDefault="00563E76">
      <w:pPr>
        <w:widowControl w:val="0"/>
        <w:tabs>
          <w:tab w:val="left" w:pos="1170"/>
        </w:tabs>
        <w:ind w:left="360" w:hanging="360"/>
        <w:rPr>
          <w:rFonts w:cs="Arial"/>
          <w:b/>
        </w:rPr>
      </w:pPr>
      <w:r w:rsidRPr="00EE3980">
        <w:rPr>
          <w:rFonts w:cs="Arial"/>
          <w:b/>
        </w:rPr>
        <w:t>1) Ensure that pupils participate in their learning and in</w:t>
      </w:r>
      <w:r w:rsidR="00EE3980" w:rsidRPr="00EE3980">
        <w:rPr>
          <w:rFonts w:cs="Arial"/>
          <w:b/>
        </w:rPr>
        <w:t xml:space="preserve">crease their responsibility for </w:t>
      </w:r>
      <w:r w:rsidRPr="00EE3980">
        <w:rPr>
          <w:rFonts w:cs="Arial"/>
          <w:b/>
        </w:rPr>
        <w:t>their learning and behaviour as they move through the school.</w:t>
      </w:r>
    </w:p>
    <w:p w:rsidR="00563E76" w:rsidRPr="00327A82" w:rsidRDefault="00563E76">
      <w:pPr>
        <w:widowControl w:val="0"/>
        <w:rPr>
          <w:rFonts w:cs="Arial"/>
          <w:sz w:val="20"/>
          <w:szCs w:val="20"/>
        </w:rPr>
      </w:pPr>
    </w:p>
    <w:p w:rsidR="00563E76" w:rsidRPr="00C025DD" w:rsidRDefault="00563E76" w:rsidP="00C025DD">
      <w:pPr>
        <w:pStyle w:val="ListParagraph"/>
        <w:widowControl w:val="0"/>
        <w:numPr>
          <w:ilvl w:val="0"/>
          <w:numId w:val="49"/>
        </w:numPr>
        <w:rPr>
          <w:rFonts w:cs="Arial"/>
        </w:rPr>
      </w:pPr>
      <w:r w:rsidRPr="00C025DD">
        <w:rPr>
          <w:rFonts w:cs="Arial"/>
        </w:rPr>
        <w:t>To ensure that pupils are involved in the reviews of their IEPs</w:t>
      </w:r>
      <w:r w:rsidR="009C11BA" w:rsidRPr="00C025DD">
        <w:rPr>
          <w:rFonts w:cs="Arial"/>
        </w:rPr>
        <w:t>, attend and contribute to their annual reviews</w:t>
      </w:r>
      <w:r w:rsidRPr="00C025DD">
        <w:rPr>
          <w:rFonts w:cs="Arial"/>
        </w:rPr>
        <w:t>.</w:t>
      </w:r>
    </w:p>
    <w:p w:rsidR="00563E76" w:rsidRPr="00327A82" w:rsidRDefault="00563E76">
      <w:pPr>
        <w:widowControl w:val="0"/>
        <w:rPr>
          <w:rFonts w:cs="Arial"/>
          <w:sz w:val="20"/>
          <w:szCs w:val="20"/>
        </w:rPr>
      </w:pPr>
    </w:p>
    <w:p w:rsidR="00563E76" w:rsidRPr="00EE3980" w:rsidRDefault="00563E76">
      <w:pPr>
        <w:widowControl w:val="0"/>
        <w:tabs>
          <w:tab w:val="left" w:pos="1170"/>
        </w:tabs>
        <w:ind w:left="180" w:hanging="180"/>
        <w:rPr>
          <w:rFonts w:cs="Arial"/>
          <w:b/>
        </w:rPr>
      </w:pPr>
      <w:r w:rsidRPr="00EE3980">
        <w:rPr>
          <w:rFonts w:cs="Arial"/>
          <w:b/>
        </w:rPr>
        <w:t>2) Ensure good working relationships with parents, carers and the community.</w:t>
      </w:r>
    </w:p>
    <w:p w:rsidR="00563E76" w:rsidRPr="00EE3980" w:rsidRDefault="00563E76">
      <w:pPr>
        <w:widowControl w:val="0"/>
        <w:rPr>
          <w:rFonts w:cs="Arial"/>
        </w:rPr>
      </w:pPr>
    </w:p>
    <w:p w:rsidR="00563E76" w:rsidRPr="00EE3980" w:rsidRDefault="009C11BA">
      <w:pPr>
        <w:pStyle w:val="BodyText"/>
        <w:tabs>
          <w:tab w:val="num" w:pos="1566"/>
        </w:tabs>
        <w:jc w:val="left"/>
        <w:rPr>
          <w:rFonts w:cs="Arial"/>
          <w:sz w:val="24"/>
          <w:szCs w:val="24"/>
        </w:rPr>
      </w:pPr>
      <w:r w:rsidRPr="00EE3980">
        <w:rPr>
          <w:rFonts w:cs="Arial"/>
          <w:sz w:val="24"/>
          <w:szCs w:val="24"/>
        </w:rPr>
        <w:t xml:space="preserve">a) </w:t>
      </w:r>
      <w:r w:rsidR="00EE3980" w:rsidRPr="00EE3980">
        <w:rPr>
          <w:rFonts w:cs="Arial"/>
          <w:sz w:val="24"/>
          <w:szCs w:val="24"/>
        </w:rPr>
        <w:t xml:space="preserve">To </w:t>
      </w:r>
      <w:r w:rsidRPr="00EE3980">
        <w:rPr>
          <w:rFonts w:cs="Arial"/>
          <w:sz w:val="24"/>
          <w:szCs w:val="24"/>
        </w:rPr>
        <w:t>ensure that parents continue to attend annual reviews and target those who rarely do, if necessary changing the venue</w:t>
      </w:r>
    </w:p>
    <w:p w:rsidR="009C11BA" w:rsidRPr="00327A82" w:rsidRDefault="009C11BA">
      <w:pPr>
        <w:pStyle w:val="BodyText"/>
        <w:tabs>
          <w:tab w:val="num" w:pos="1566"/>
        </w:tabs>
        <w:jc w:val="left"/>
        <w:rPr>
          <w:rFonts w:cs="Arial"/>
          <w:sz w:val="20"/>
        </w:rPr>
      </w:pPr>
    </w:p>
    <w:p w:rsidR="00563E76" w:rsidRPr="00EE3980" w:rsidRDefault="00563E76">
      <w:pPr>
        <w:widowControl w:val="0"/>
        <w:ind w:left="360" w:hanging="360"/>
        <w:rPr>
          <w:rFonts w:cs="Arial"/>
          <w:b/>
        </w:rPr>
      </w:pPr>
      <w:r w:rsidRPr="00EE3980">
        <w:rPr>
          <w:rFonts w:cs="Arial"/>
        </w:rPr>
        <w:t>3)</w:t>
      </w:r>
      <w:r w:rsidRPr="00EE3980">
        <w:rPr>
          <w:rFonts w:cs="Arial"/>
          <w:b/>
        </w:rPr>
        <w:t xml:space="preserve"> Ensure that the school offers a broad balanced and differentiated curriculum that is accessible to pupils with special educational needs and promotes high standards of attainment and achievement.</w:t>
      </w:r>
    </w:p>
    <w:p w:rsidR="00563E76" w:rsidRPr="00327A82" w:rsidRDefault="00563E76">
      <w:pPr>
        <w:widowControl w:val="0"/>
        <w:rPr>
          <w:rFonts w:cs="Arial"/>
          <w:sz w:val="20"/>
          <w:szCs w:val="20"/>
        </w:rPr>
      </w:pPr>
    </w:p>
    <w:p w:rsidR="00563E76" w:rsidRPr="00D77D4D" w:rsidRDefault="009C11BA">
      <w:pPr>
        <w:widowControl w:val="0"/>
        <w:numPr>
          <w:ilvl w:val="0"/>
          <w:numId w:val="26"/>
        </w:numPr>
        <w:tabs>
          <w:tab w:val="num" w:pos="1470"/>
        </w:tabs>
        <w:rPr>
          <w:rFonts w:cs="Arial"/>
        </w:rPr>
      </w:pPr>
      <w:r w:rsidRPr="00D77D4D">
        <w:rPr>
          <w:rFonts w:cs="Arial"/>
        </w:rPr>
        <w:t>That IEPs</w:t>
      </w:r>
      <w:r w:rsidR="00E16EF2" w:rsidRPr="00D77D4D">
        <w:rPr>
          <w:rFonts w:cs="Arial"/>
        </w:rPr>
        <w:t>/Provision Maps</w:t>
      </w:r>
      <w:r w:rsidRPr="00D77D4D">
        <w:rPr>
          <w:rFonts w:cs="Arial"/>
        </w:rPr>
        <w:t xml:space="preserve"> are central to teaching and learning and embedded into the school assessment system.  </w:t>
      </w:r>
    </w:p>
    <w:p w:rsidR="00563E76" w:rsidRPr="00D77D4D" w:rsidRDefault="00563E76">
      <w:pPr>
        <w:widowControl w:val="0"/>
        <w:numPr>
          <w:ilvl w:val="0"/>
          <w:numId w:val="26"/>
        </w:numPr>
        <w:tabs>
          <w:tab w:val="num" w:pos="1470"/>
        </w:tabs>
        <w:rPr>
          <w:rFonts w:cs="Arial"/>
        </w:rPr>
      </w:pPr>
      <w:r w:rsidRPr="00D77D4D">
        <w:rPr>
          <w:rFonts w:cs="Arial"/>
        </w:rPr>
        <w:t>As part of the whole school monitoring and evaluation consider effectiveness of the curriculum offered to pupils with special educational needs</w:t>
      </w:r>
      <w:r w:rsidR="009C11BA" w:rsidRPr="00D77D4D">
        <w:rPr>
          <w:rFonts w:cs="Arial"/>
        </w:rPr>
        <w:t>, specifically autism and SpLD</w:t>
      </w:r>
      <w:r w:rsidRPr="00D77D4D">
        <w:rPr>
          <w:rFonts w:cs="Arial"/>
        </w:rPr>
        <w:t xml:space="preserve"> .</w:t>
      </w:r>
    </w:p>
    <w:p w:rsidR="00814F80" w:rsidRPr="00D77D4D" w:rsidRDefault="00814F80">
      <w:pPr>
        <w:widowControl w:val="0"/>
        <w:ind w:left="360" w:hanging="360"/>
        <w:rPr>
          <w:rFonts w:cs="Arial"/>
        </w:rPr>
      </w:pPr>
    </w:p>
    <w:p w:rsidR="00563E76" w:rsidRPr="00D77D4D" w:rsidRDefault="00563E76">
      <w:pPr>
        <w:widowControl w:val="0"/>
        <w:ind w:left="360" w:hanging="360"/>
        <w:rPr>
          <w:rFonts w:cs="Arial"/>
          <w:b/>
        </w:rPr>
      </w:pPr>
      <w:r w:rsidRPr="00D77D4D">
        <w:rPr>
          <w:rFonts w:cs="Arial"/>
        </w:rPr>
        <w:t>4)</w:t>
      </w:r>
      <w:r w:rsidR="00C025DD">
        <w:rPr>
          <w:rFonts w:cs="Arial"/>
        </w:rPr>
        <w:t xml:space="preserve"> </w:t>
      </w:r>
      <w:r w:rsidRPr="00D77D4D">
        <w:rPr>
          <w:rFonts w:cs="Arial"/>
          <w:b/>
        </w:rPr>
        <w:t>Ensure that the learning needs of pupils with special educational needs are identified and assessed as early as possible, and their progress is closely monitored.</w:t>
      </w:r>
    </w:p>
    <w:p w:rsidR="00563E76" w:rsidRPr="00327A82" w:rsidRDefault="00563E76">
      <w:pPr>
        <w:widowControl w:val="0"/>
        <w:rPr>
          <w:rFonts w:cs="Arial"/>
          <w:sz w:val="20"/>
          <w:szCs w:val="20"/>
        </w:rPr>
      </w:pPr>
    </w:p>
    <w:p w:rsidR="00563E76" w:rsidRPr="00D77D4D" w:rsidRDefault="009C11BA" w:rsidP="002F38FD">
      <w:pPr>
        <w:widowControl w:val="0"/>
        <w:numPr>
          <w:ilvl w:val="0"/>
          <w:numId w:val="29"/>
        </w:numPr>
        <w:rPr>
          <w:rFonts w:cs="Arial"/>
        </w:rPr>
      </w:pPr>
      <w:r w:rsidRPr="00D77D4D">
        <w:rPr>
          <w:rFonts w:cs="Arial"/>
        </w:rPr>
        <w:t>Ensure all pupils are given appropriate support for examinations</w:t>
      </w:r>
    </w:p>
    <w:p w:rsidR="002F38FD" w:rsidRPr="00D77D4D" w:rsidRDefault="002F38FD" w:rsidP="002F38FD">
      <w:pPr>
        <w:widowControl w:val="0"/>
        <w:numPr>
          <w:ilvl w:val="0"/>
          <w:numId w:val="29"/>
        </w:numPr>
        <w:rPr>
          <w:rFonts w:cs="Arial"/>
        </w:rPr>
      </w:pPr>
      <w:r w:rsidRPr="00D77D4D">
        <w:rPr>
          <w:rFonts w:cs="Arial"/>
        </w:rPr>
        <w:t>Appropriate examinations are accessed for individuals to ensure they gain accreditation for all their work</w:t>
      </w:r>
    </w:p>
    <w:p w:rsidR="00EE3980" w:rsidRDefault="00EE3980" w:rsidP="00EE3980">
      <w:pPr>
        <w:widowControl w:val="0"/>
        <w:rPr>
          <w:rFonts w:cs="Arial"/>
          <w:sz w:val="20"/>
          <w:szCs w:val="20"/>
        </w:rPr>
      </w:pPr>
    </w:p>
    <w:p w:rsidR="00EE3980" w:rsidRPr="00327A82" w:rsidRDefault="00EE3980" w:rsidP="00EE3980">
      <w:pPr>
        <w:widowControl w:val="0"/>
        <w:rPr>
          <w:rFonts w:cs="Arial"/>
          <w:sz w:val="20"/>
          <w:szCs w:val="20"/>
        </w:rPr>
      </w:pPr>
    </w:p>
    <w:p w:rsidR="0024270C" w:rsidRPr="0024270C" w:rsidRDefault="0024270C" w:rsidP="0024270C">
      <w:pPr>
        <w:pStyle w:val="Heading2"/>
        <w:rPr>
          <w:rFonts w:ascii="Arial" w:hAnsi="Arial" w:cs="Arial"/>
          <w:i w:val="0"/>
          <w:sz w:val="24"/>
          <w:szCs w:val="24"/>
          <w:u w:val="single"/>
        </w:rPr>
      </w:pPr>
      <w:r w:rsidRPr="0024270C">
        <w:rPr>
          <w:rFonts w:ascii="Arial" w:hAnsi="Arial" w:cs="Arial"/>
          <w:i w:val="0"/>
          <w:sz w:val="24"/>
          <w:szCs w:val="24"/>
          <w:u w:val="single"/>
        </w:rPr>
        <w:t>Code of Practice</w:t>
      </w:r>
    </w:p>
    <w:p w:rsidR="0024270C" w:rsidRPr="0024270C" w:rsidRDefault="0024270C" w:rsidP="0024270C">
      <w:pPr>
        <w:jc w:val="both"/>
        <w:rPr>
          <w:rFonts w:cs="Arial"/>
          <w:b/>
          <w:sz w:val="20"/>
          <w:szCs w:val="20"/>
          <w:u w:val="single"/>
        </w:rPr>
      </w:pPr>
    </w:p>
    <w:p w:rsidR="0024270C" w:rsidRPr="00D77D4D" w:rsidRDefault="0024270C" w:rsidP="0024270C">
      <w:pPr>
        <w:pStyle w:val="BodyText"/>
        <w:rPr>
          <w:rFonts w:cs="Arial"/>
          <w:sz w:val="24"/>
          <w:szCs w:val="24"/>
        </w:rPr>
      </w:pPr>
      <w:r w:rsidRPr="00D77D4D">
        <w:rPr>
          <w:rFonts w:cs="Arial"/>
          <w:sz w:val="24"/>
          <w:szCs w:val="24"/>
        </w:rPr>
        <w:t>The SEN Code of Practice</w:t>
      </w:r>
      <w:r w:rsidR="00651164" w:rsidRPr="00D77D4D">
        <w:rPr>
          <w:rFonts w:cs="Arial"/>
          <w:sz w:val="24"/>
          <w:szCs w:val="24"/>
        </w:rPr>
        <w:t xml:space="preserve"> (</w:t>
      </w:r>
      <w:r w:rsidR="00403883">
        <w:rPr>
          <w:rFonts w:cs="Arial"/>
          <w:sz w:val="24"/>
          <w:szCs w:val="24"/>
        </w:rPr>
        <w:t>2014</w:t>
      </w:r>
      <w:r w:rsidRPr="00D77D4D">
        <w:rPr>
          <w:rFonts w:cs="Arial"/>
          <w:sz w:val="24"/>
          <w:szCs w:val="24"/>
        </w:rPr>
        <w:t>) offers guidance designed to help schools make provision for pupils with special educational needs following Identification and Assessment of Special Educational Needs.</w:t>
      </w:r>
    </w:p>
    <w:p w:rsidR="0024270C" w:rsidRPr="00D77D4D" w:rsidRDefault="0024270C" w:rsidP="0024270C">
      <w:pPr>
        <w:jc w:val="both"/>
        <w:rPr>
          <w:rFonts w:cs="Arial"/>
        </w:rPr>
      </w:pPr>
    </w:p>
    <w:p w:rsidR="0024270C" w:rsidRPr="00D77D4D" w:rsidRDefault="0024270C" w:rsidP="0024270C">
      <w:pPr>
        <w:jc w:val="both"/>
        <w:rPr>
          <w:rFonts w:cs="Arial"/>
        </w:rPr>
      </w:pPr>
      <w:r w:rsidRPr="00D77D4D">
        <w:rPr>
          <w:rFonts w:cs="Arial"/>
        </w:rPr>
        <w:t>The following pages set out the model of Assessment and Provision that Hope High School will provide in line with the new Code of Practice.</w:t>
      </w:r>
    </w:p>
    <w:p w:rsidR="0091526E" w:rsidRDefault="0091526E" w:rsidP="0091526E">
      <w:pPr>
        <w:pStyle w:val="Heading2"/>
        <w:rPr>
          <w:rFonts w:ascii="Arial" w:hAnsi="Arial" w:cs="Arial"/>
          <w:bCs w:val="0"/>
          <w:i w:val="0"/>
          <w:sz w:val="24"/>
          <w:szCs w:val="24"/>
          <w:u w:val="single"/>
        </w:rPr>
      </w:pPr>
      <w:r w:rsidRPr="0091526E">
        <w:rPr>
          <w:rFonts w:ascii="Arial" w:hAnsi="Arial" w:cs="Arial"/>
          <w:bCs w:val="0"/>
          <w:i w:val="0"/>
          <w:sz w:val="24"/>
          <w:szCs w:val="24"/>
          <w:u w:val="single"/>
        </w:rPr>
        <w:t>Areas of Need</w:t>
      </w:r>
    </w:p>
    <w:p w:rsidR="00D77D4D" w:rsidRPr="00D77D4D" w:rsidRDefault="00D77D4D" w:rsidP="00D77D4D"/>
    <w:p w:rsidR="0091526E" w:rsidRPr="00D77D4D" w:rsidRDefault="0091526E" w:rsidP="0091526E">
      <w:pPr>
        <w:pStyle w:val="BodyText"/>
        <w:rPr>
          <w:rFonts w:cs="Arial"/>
          <w:sz w:val="24"/>
          <w:szCs w:val="24"/>
        </w:rPr>
      </w:pPr>
      <w:r w:rsidRPr="00D77D4D">
        <w:rPr>
          <w:rFonts w:cs="Arial"/>
          <w:sz w:val="24"/>
          <w:szCs w:val="24"/>
        </w:rPr>
        <w:t>Children will have needs and requirements which may fall into at least one of four areas, many children will have inter-related needs.  The areas of need are:-</w:t>
      </w:r>
    </w:p>
    <w:p w:rsidR="0091526E" w:rsidRPr="0091526E" w:rsidRDefault="0091526E" w:rsidP="0091526E">
      <w:pPr>
        <w:jc w:val="both"/>
        <w:rPr>
          <w:rFonts w:cs="Arial"/>
          <w:sz w:val="20"/>
          <w:szCs w:val="20"/>
        </w:rPr>
      </w:pPr>
    </w:p>
    <w:p w:rsidR="0091526E" w:rsidRPr="00DF6DFC" w:rsidRDefault="00EE3980" w:rsidP="00EE3980">
      <w:pPr>
        <w:numPr>
          <w:ilvl w:val="0"/>
          <w:numId w:val="37"/>
        </w:numPr>
        <w:jc w:val="both"/>
        <w:rPr>
          <w:rFonts w:cs="Arial"/>
        </w:rPr>
      </w:pPr>
      <w:r w:rsidRPr="00DF6DFC">
        <w:rPr>
          <w:rFonts w:cs="Arial"/>
        </w:rPr>
        <w:t>C</w:t>
      </w:r>
      <w:r w:rsidR="0091526E" w:rsidRPr="00DF6DFC">
        <w:rPr>
          <w:rFonts w:cs="Arial"/>
        </w:rPr>
        <w:t>ommunication and interaction</w:t>
      </w:r>
    </w:p>
    <w:p w:rsidR="0091526E" w:rsidRPr="00DF6DFC" w:rsidRDefault="00EE3980" w:rsidP="0091526E">
      <w:pPr>
        <w:numPr>
          <w:ilvl w:val="0"/>
          <w:numId w:val="37"/>
        </w:numPr>
        <w:jc w:val="both"/>
        <w:rPr>
          <w:rFonts w:cs="Arial"/>
        </w:rPr>
      </w:pPr>
      <w:r w:rsidRPr="00DF6DFC">
        <w:rPr>
          <w:rFonts w:cs="Arial"/>
        </w:rPr>
        <w:t>C</w:t>
      </w:r>
      <w:r w:rsidR="0091526E" w:rsidRPr="00DF6DFC">
        <w:rPr>
          <w:rFonts w:cs="Arial"/>
        </w:rPr>
        <w:t>ognition and learning</w:t>
      </w:r>
    </w:p>
    <w:p w:rsidR="0091526E" w:rsidRPr="00DF6DFC" w:rsidRDefault="00EE3980" w:rsidP="0091526E">
      <w:pPr>
        <w:numPr>
          <w:ilvl w:val="0"/>
          <w:numId w:val="37"/>
        </w:numPr>
        <w:jc w:val="both"/>
        <w:rPr>
          <w:rFonts w:cs="Arial"/>
        </w:rPr>
      </w:pPr>
      <w:r w:rsidRPr="00DF6DFC">
        <w:rPr>
          <w:rFonts w:cs="Arial"/>
        </w:rPr>
        <w:t>B</w:t>
      </w:r>
      <w:r w:rsidR="0091526E" w:rsidRPr="00DF6DFC">
        <w:rPr>
          <w:rFonts w:cs="Arial"/>
        </w:rPr>
        <w:t>ehaviour, emotional and social development</w:t>
      </w:r>
    </w:p>
    <w:p w:rsidR="0091526E" w:rsidRPr="00DF6DFC" w:rsidRDefault="00EE3980" w:rsidP="0091526E">
      <w:pPr>
        <w:numPr>
          <w:ilvl w:val="0"/>
          <w:numId w:val="37"/>
        </w:numPr>
        <w:jc w:val="both"/>
        <w:rPr>
          <w:rFonts w:cs="Arial"/>
        </w:rPr>
      </w:pPr>
      <w:r w:rsidRPr="00DF6DFC">
        <w:rPr>
          <w:rFonts w:cs="Arial"/>
        </w:rPr>
        <w:t>S</w:t>
      </w:r>
      <w:r w:rsidR="0091526E" w:rsidRPr="00DF6DFC">
        <w:rPr>
          <w:rFonts w:cs="Arial"/>
        </w:rPr>
        <w:t>ensory and/or physical</w:t>
      </w:r>
    </w:p>
    <w:p w:rsidR="0091526E" w:rsidRPr="00DF6DFC" w:rsidRDefault="00EE3980" w:rsidP="0091526E">
      <w:pPr>
        <w:numPr>
          <w:ilvl w:val="0"/>
          <w:numId w:val="37"/>
        </w:numPr>
        <w:jc w:val="both"/>
        <w:rPr>
          <w:rFonts w:cs="Arial"/>
        </w:rPr>
      </w:pPr>
      <w:r w:rsidRPr="00DF6DFC">
        <w:rPr>
          <w:rFonts w:cs="Arial"/>
        </w:rPr>
        <w:t>M</w:t>
      </w:r>
      <w:r w:rsidR="0091526E" w:rsidRPr="00DF6DFC">
        <w:rPr>
          <w:rFonts w:cs="Arial"/>
        </w:rPr>
        <w:t>edical</w:t>
      </w:r>
    </w:p>
    <w:p w:rsidR="0091526E" w:rsidRPr="0091526E" w:rsidRDefault="0091526E" w:rsidP="0091526E">
      <w:pPr>
        <w:pStyle w:val="Heading2"/>
        <w:rPr>
          <w:rFonts w:ascii="Arial" w:hAnsi="Arial" w:cs="Arial"/>
          <w:i w:val="0"/>
          <w:sz w:val="24"/>
          <w:szCs w:val="24"/>
          <w:u w:val="single"/>
        </w:rPr>
      </w:pPr>
      <w:r w:rsidRPr="00DF6DFC">
        <w:rPr>
          <w:rFonts w:ascii="Arial" w:hAnsi="Arial" w:cs="Arial"/>
          <w:i w:val="0"/>
          <w:sz w:val="24"/>
          <w:szCs w:val="24"/>
          <w:u w:val="single"/>
        </w:rPr>
        <w:t>Identification</w:t>
      </w:r>
      <w:r w:rsidRPr="0091526E">
        <w:rPr>
          <w:rFonts w:ascii="Arial" w:hAnsi="Arial" w:cs="Arial"/>
          <w:i w:val="0"/>
          <w:sz w:val="24"/>
          <w:szCs w:val="24"/>
          <w:u w:val="single"/>
        </w:rPr>
        <w:t xml:space="preserve"> and Assessment</w:t>
      </w:r>
    </w:p>
    <w:p w:rsidR="0091526E" w:rsidRPr="00DF6DFC" w:rsidRDefault="0091526E" w:rsidP="0091526E">
      <w:pPr>
        <w:pStyle w:val="BodyText"/>
        <w:rPr>
          <w:rFonts w:cs="Arial"/>
          <w:sz w:val="24"/>
          <w:szCs w:val="24"/>
        </w:rPr>
      </w:pPr>
      <w:r w:rsidRPr="00DF6DFC">
        <w:rPr>
          <w:rFonts w:cs="Arial"/>
          <w:sz w:val="24"/>
          <w:szCs w:val="24"/>
        </w:rPr>
        <w:t>“The law says that a child has special educational needs if he or she has:</w:t>
      </w:r>
    </w:p>
    <w:p w:rsidR="0091526E" w:rsidRPr="00DF6DFC" w:rsidRDefault="0091526E" w:rsidP="0091526E">
      <w:pPr>
        <w:jc w:val="both"/>
        <w:rPr>
          <w:rFonts w:cs="Arial"/>
        </w:rPr>
      </w:pPr>
    </w:p>
    <w:p w:rsidR="0091526E" w:rsidRPr="00DF6DFC" w:rsidRDefault="00EE3980" w:rsidP="0091526E">
      <w:pPr>
        <w:numPr>
          <w:ilvl w:val="0"/>
          <w:numId w:val="34"/>
        </w:numPr>
        <w:jc w:val="both"/>
        <w:rPr>
          <w:rFonts w:cs="Arial"/>
        </w:rPr>
      </w:pPr>
      <w:r w:rsidRPr="00DF6DFC">
        <w:rPr>
          <w:rFonts w:cs="Arial"/>
          <w:b/>
          <w:u w:val="single"/>
        </w:rPr>
        <w:t xml:space="preserve">A </w:t>
      </w:r>
      <w:r w:rsidR="0091526E" w:rsidRPr="00DF6DFC">
        <w:rPr>
          <w:rFonts w:cs="Arial"/>
          <w:b/>
          <w:u w:val="single"/>
        </w:rPr>
        <w:t>learning difficulty</w:t>
      </w:r>
      <w:r w:rsidR="0091526E" w:rsidRPr="00DF6DFC">
        <w:rPr>
          <w:rFonts w:cs="Arial"/>
        </w:rPr>
        <w:t xml:space="preserve"> (ie a significantly greater difficulty in learning than the majority of children of the same age, or a disability which makes it difficult to use the educational facilities generally provided locally); a</w:t>
      </w:r>
      <w:r w:rsidRPr="00DF6DFC">
        <w:rPr>
          <w:rFonts w:cs="Arial"/>
        </w:rPr>
        <w:t xml:space="preserve">nd if that learning difficulty </w:t>
      </w:r>
      <w:r w:rsidR="0091526E" w:rsidRPr="00DF6DFC">
        <w:rPr>
          <w:rFonts w:cs="Arial"/>
        </w:rPr>
        <w:t>calls for</w:t>
      </w:r>
    </w:p>
    <w:p w:rsidR="0091526E" w:rsidRPr="00DF6DFC" w:rsidRDefault="0091526E" w:rsidP="0091526E">
      <w:pPr>
        <w:jc w:val="both"/>
        <w:rPr>
          <w:rFonts w:cs="Arial"/>
          <w:b/>
          <w:u w:val="single"/>
        </w:rPr>
      </w:pPr>
    </w:p>
    <w:p w:rsidR="0091526E" w:rsidRPr="00DF6DFC" w:rsidRDefault="00EE3980" w:rsidP="0091526E">
      <w:pPr>
        <w:numPr>
          <w:ilvl w:val="0"/>
          <w:numId w:val="35"/>
        </w:numPr>
        <w:jc w:val="both"/>
        <w:rPr>
          <w:rFonts w:cs="Arial"/>
        </w:rPr>
      </w:pPr>
      <w:r w:rsidRPr="00DF6DFC">
        <w:rPr>
          <w:rFonts w:cs="Arial"/>
        </w:rPr>
        <w:t>S</w:t>
      </w:r>
      <w:r w:rsidR="0091526E" w:rsidRPr="00DF6DFC">
        <w:rPr>
          <w:rFonts w:cs="Arial"/>
        </w:rPr>
        <w:t>pecial educational provision (ie provision additional to, or different from, that made generally for children of the same age in local schools).</w:t>
      </w:r>
    </w:p>
    <w:p w:rsidR="0091526E" w:rsidRPr="0091526E" w:rsidRDefault="0091526E" w:rsidP="0091526E">
      <w:pPr>
        <w:jc w:val="both"/>
        <w:rPr>
          <w:rFonts w:cs="Arial"/>
          <w:sz w:val="20"/>
          <w:szCs w:val="20"/>
        </w:rPr>
      </w:pPr>
    </w:p>
    <w:p w:rsidR="00EE3980" w:rsidRPr="00DF6DFC" w:rsidRDefault="0091526E" w:rsidP="0091526E">
      <w:pPr>
        <w:jc w:val="both"/>
        <w:rPr>
          <w:rFonts w:cs="Arial"/>
        </w:rPr>
      </w:pPr>
      <w:r w:rsidRPr="00DF6DFC">
        <w:rPr>
          <w:rFonts w:cs="Arial"/>
        </w:rPr>
        <w:t xml:space="preserve">Whether or not a child has SEN will therefore depend both on the individual and on local circumstances.  It may be entirely consistent with the law for a </w:t>
      </w:r>
      <w:r w:rsidRPr="00DF6DFC">
        <w:rPr>
          <w:rFonts w:cs="Arial"/>
        </w:rPr>
        <w:lastRenderedPageBreak/>
        <w:t>child to be said to have special educational needs in one school but not in another.</w:t>
      </w:r>
    </w:p>
    <w:p w:rsidR="0091526E" w:rsidRPr="00DF6DFC" w:rsidRDefault="0091526E" w:rsidP="0091526E">
      <w:pPr>
        <w:jc w:val="both"/>
        <w:rPr>
          <w:rFonts w:cs="Arial"/>
        </w:rPr>
      </w:pPr>
      <w:r w:rsidRPr="00DF6DFC">
        <w:rPr>
          <w:rFonts w:cs="Arial"/>
        </w:rPr>
        <w:t>"”(Excellence for all Children, DfEE, October 1997).</w:t>
      </w:r>
    </w:p>
    <w:p w:rsidR="0091526E" w:rsidRPr="0091526E" w:rsidRDefault="0091526E" w:rsidP="0091526E">
      <w:pPr>
        <w:jc w:val="both"/>
        <w:rPr>
          <w:rFonts w:cs="Arial"/>
          <w:sz w:val="20"/>
          <w:szCs w:val="20"/>
        </w:rPr>
      </w:pPr>
    </w:p>
    <w:p w:rsidR="0091526E" w:rsidRPr="00DF6DFC" w:rsidRDefault="0091526E" w:rsidP="0091526E">
      <w:pPr>
        <w:jc w:val="both"/>
        <w:rPr>
          <w:rFonts w:cs="Arial"/>
        </w:rPr>
      </w:pPr>
      <w:r w:rsidRPr="00DF6DFC">
        <w:rPr>
          <w:rFonts w:cs="Arial"/>
        </w:rPr>
        <w:t>Therefore the importance of early identification, assessment and provision for any child who may have special educational needs cannot be over emphasised.  The earlier action is taken, the more responsive the child is likely to be, and the more readily can intervention be made without undue disruption to the organisation of the school, including the delivery of the curriculum for that particular child.  If a difficulty proves transient the child will subsequently be able to learn and progress normally.  If the child’s difficulties prove less responsive to provision made by the school, then an early start can be made in considering the additional provision that may be needed to support the child’s progress.</w:t>
      </w:r>
    </w:p>
    <w:p w:rsidR="0091526E" w:rsidRPr="0091526E" w:rsidRDefault="0091526E" w:rsidP="0091526E">
      <w:pPr>
        <w:jc w:val="both"/>
        <w:rPr>
          <w:rFonts w:cs="Arial"/>
          <w:sz w:val="20"/>
          <w:szCs w:val="20"/>
        </w:rPr>
      </w:pPr>
    </w:p>
    <w:p w:rsidR="0091526E" w:rsidRPr="00DF6DFC" w:rsidRDefault="0091526E" w:rsidP="0091526E">
      <w:pPr>
        <w:jc w:val="both"/>
        <w:rPr>
          <w:rFonts w:cs="Arial"/>
        </w:rPr>
      </w:pPr>
      <w:r w:rsidRPr="00DF6DFC">
        <w:rPr>
          <w:rFonts w:cs="Arial"/>
        </w:rPr>
        <w:t>The child and parent/carer are involved throughout.</w:t>
      </w:r>
    </w:p>
    <w:p w:rsidR="00EE3980" w:rsidRPr="00DF6DFC" w:rsidRDefault="00EE3980" w:rsidP="0091526E">
      <w:pPr>
        <w:jc w:val="both"/>
        <w:rPr>
          <w:rFonts w:cs="Arial"/>
        </w:rPr>
      </w:pPr>
      <w:r w:rsidRPr="00DF6DFC">
        <w:rPr>
          <w:rFonts w:cs="Arial"/>
        </w:rPr>
        <w:t xml:space="preserve">Any of the following may trigger a concern.  </w:t>
      </w:r>
    </w:p>
    <w:p w:rsidR="0091526E" w:rsidRPr="0091526E" w:rsidRDefault="0091526E" w:rsidP="0091526E">
      <w:pPr>
        <w:jc w:val="both"/>
        <w:rPr>
          <w:rFonts w:cs="Arial"/>
          <w:sz w:val="20"/>
          <w:szCs w:val="20"/>
        </w:rPr>
      </w:pPr>
    </w:p>
    <w:p w:rsidR="0091526E" w:rsidRPr="00DF6DFC" w:rsidRDefault="0091526E" w:rsidP="0091526E">
      <w:pPr>
        <w:numPr>
          <w:ilvl w:val="0"/>
          <w:numId w:val="36"/>
        </w:numPr>
        <w:jc w:val="both"/>
        <w:rPr>
          <w:rFonts w:cs="Arial"/>
        </w:rPr>
      </w:pPr>
      <w:r w:rsidRPr="00DF6DFC">
        <w:rPr>
          <w:rFonts w:cs="Arial"/>
        </w:rPr>
        <w:t>Parents/carer</w:t>
      </w:r>
    </w:p>
    <w:p w:rsidR="0091526E" w:rsidRPr="00DF6DFC" w:rsidRDefault="0091526E" w:rsidP="0091526E">
      <w:pPr>
        <w:numPr>
          <w:ilvl w:val="0"/>
          <w:numId w:val="36"/>
        </w:numPr>
        <w:jc w:val="both"/>
        <w:rPr>
          <w:rFonts w:cs="Arial"/>
        </w:rPr>
      </w:pPr>
      <w:r w:rsidRPr="00DF6DFC">
        <w:rPr>
          <w:rFonts w:cs="Arial"/>
        </w:rPr>
        <w:t>Child</w:t>
      </w:r>
    </w:p>
    <w:p w:rsidR="0091526E" w:rsidRPr="00DF6DFC" w:rsidRDefault="0091526E" w:rsidP="0091526E">
      <w:pPr>
        <w:numPr>
          <w:ilvl w:val="0"/>
          <w:numId w:val="36"/>
        </w:numPr>
        <w:jc w:val="both"/>
        <w:rPr>
          <w:rFonts w:cs="Arial"/>
        </w:rPr>
      </w:pPr>
      <w:r w:rsidRPr="00DF6DFC">
        <w:rPr>
          <w:rFonts w:cs="Arial"/>
        </w:rPr>
        <w:t>Class teacher assessment</w:t>
      </w:r>
    </w:p>
    <w:p w:rsidR="0091526E" w:rsidRPr="00DF6DFC" w:rsidRDefault="0091526E" w:rsidP="0091526E">
      <w:pPr>
        <w:numPr>
          <w:ilvl w:val="0"/>
          <w:numId w:val="36"/>
        </w:numPr>
        <w:jc w:val="both"/>
        <w:rPr>
          <w:rFonts w:cs="Arial"/>
        </w:rPr>
      </w:pPr>
      <w:r w:rsidRPr="00DF6DFC">
        <w:rPr>
          <w:rFonts w:cs="Arial"/>
        </w:rPr>
        <w:t>Response/ length of time on SEN register</w:t>
      </w:r>
    </w:p>
    <w:p w:rsidR="0091526E" w:rsidRPr="00DF6DFC" w:rsidRDefault="0091526E" w:rsidP="0091526E">
      <w:pPr>
        <w:numPr>
          <w:ilvl w:val="0"/>
          <w:numId w:val="36"/>
        </w:numPr>
        <w:jc w:val="both"/>
        <w:rPr>
          <w:rFonts w:cs="Arial"/>
        </w:rPr>
      </w:pPr>
      <w:r w:rsidRPr="00DF6DFC">
        <w:rPr>
          <w:rFonts w:cs="Arial"/>
        </w:rPr>
        <w:t>Any of the support services mentioned later</w:t>
      </w:r>
    </w:p>
    <w:p w:rsidR="0091526E" w:rsidRPr="00DF6DFC" w:rsidRDefault="0091526E" w:rsidP="0091526E">
      <w:pPr>
        <w:numPr>
          <w:ilvl w:val="0"/>
          <w:numId w:val="36"/>
        </w:numPr>
        <w:jc w:val="both"/>
        <w:rPr>
          <w:rFonts w:cs="Arial"/>
        </w:rPr>
      </w:pPr>
      <w:r w:rsidRPr="00DF6DFC">
        <w:rPr>
          <w:rFonts w:cs="Arial"/>
        </w:rPr>
        <w:t>Records – transferred from another school</w:t>
      </w:r>
    </w:p>
    <w:p w:rsidR="0091526E" w:rsidRPr="00DF6DFC" w:rsidRDefault="0091526E" w:rsidP="0091526E">
      <w:pPr>
        <w:numPr>
          <w:ilvl w:val="0"/>
          <w:numId w:val="36"/>
        </w:numPr>
        <w:jc w:val="both"/>
        <w:rPr>
          <w:rFonts w:cs="Arial"/>
        </w:rPr>
      </w:pPr>
      <w:r w:rsidRPr="00DF6DFC">
        <w:rPr>
          <w:rFonts w:cs="Arial"/>
        </w:rPr>
        <w:t xml:space="preserve">Base line assessments </w:t>
      </w:r>
    </w:p>
    <w:p w:rsidR="0091526E" w:rsidRPr="00DF6DFC" w:rsidRDefault="0091526E" w:rsidP="0091526E">
      <w:pPr>
        <w:numPr>
          <w:ilvl w:val="0"/>
          <w:numId w:val="36"/>
        </w:numPr>
        <w:jc w:val="both"/>
        <w:rPr>
          <w:rFonts w:cs="Arial"/>
        </w:rPr>
      </w:pPr>
      <w:r w:rsidRPr="00DF6DFC">
        <w:rPr>
          <w:rFonts w:cs="Arial"/>
        </w:rPr>
        <w:t>SAT results</w:t>
      </w:r>
    </w:p>
    <w:p w:rsidR="0091526E" w:rsidRPr="00DF6DFC" w:rsidRDefault="0091526E" w:rsidP="0091526E">
      <w:pPr>
        <w:numPr>
          <w:ilvl w:val="0"/>
          <w:numId w:val="36"/>
        </w:numPr>
        <w:jc w:val="both"/>
        <w:rPr>
          <w:rFonts w:cs="Arial"/>
        </w:rPr>
      </w:pPr>
      <w:r w:rsidRPr="00DF6DFC">
        <w:rPr>
          <w:rFonts w:cs="Arial"/>
        </w:rPr>
        <w:t>In-house testing and assessment</w:t>
      </w:r>
    </w:p>
    <w:p w:rsidR="0091526E" w:rsidRPr="00DF6DFC" w:rsidRDefault="0091526E" w:rsidP="0091526E">
      <w:pPr>
        <w:numPr>
          <w:ilvl w:val="0"/>
          <w:numId w:val="36"/>
        </w:numPr>
        <w:jc w:val="both"/>
        <w:rPr>
          <w:rFonts w:cs="Arial"/>
        </w:rPr>
      </w:pPr>
      <w:r w:rsidRPr="00DF6DFC">
        <w:rPr>
          <w:rFonts w:cs="Arial"/>
        </w:rPr>
        <w:t>Records of achievement</w:t>
      </w:r>
    </w:p>
    <w:p w:rsidR="0091526E" w:rsidRPr="00DF6DFC" w:rsidRDefault="0091526E" w:rsidP="0091526E">
      <w:pPr>
        <w:numPr>
          <w:ilvl w:val="0"/>
          <w:numId w:val="36"/>
        </w:numPr>
        <w:jc w:val="both"/>
        <w:rPr>
          <w:rFonts w:cs="Arial"/>
        </w:rPr>
      </w:pPr>
      <w:r w:rsidRPr="00DF6DFC">
        <w:rPr>
          <w:rFonts w:cs="Arial"/>
        </w:rPr>
        <w:t>Special needs register</w:t>
      </w:r>
    </w:p>
    <w:p w:rsidR="0091526E" w:rsidRPr="00DF6DFC" w:rsidRDefault="0091526E" w:rsidP="0091526E">
      <w:pPr>
        <w:numPr>
          <w:ilvl w:val="0"/>
          <w:numId w:val="36"/>
        </w:numPr>
        <w:jc w:val="both"/>
        <w:rPr>
          <w:rFonts w:cs="Arial"/>
        </w:rPr>
      </w:pPr>
      <w:r w:rsidRPr="00DF6DFC">
        <w:rPr>
          <w:rFonts w:cs="Arial"/>
        </w:rPr>
        <w:t>Pupil tracking</w:t>
      </w:r>
    </w:p>
    <w:p w:rsidR="0091526E" w:rsidRPr="0091526E" w:rsidRDefault="0091526E" w:rsidP="0091526E">
      <w:pPr>
        <w:jc w:val="both"/>
        <w:rPr>
          <w:rFonts w:cs="Arial"/>
          <w:sz w:val="20"/>
          <w:szCs w:val="20"/>
        </w:rPr>
      </w:pPr>
    </w:p>
    <w:p w:rsidR="0091526E" w:rsidRPr="00DF6DFC" w:rsidRDefault="0091526E" w:rsidP="0091526E">
      <w:pPr>
        <w:jc w:val="both"/>
        <w:rPr>
          <w:rFonts w:cs="Arial"/>
        </w:rPr>
      </w:pPr>
      <w:r w:rsidRPr="00DF6DFC">
        <w:rPr>
          <w:rFonts w:cs="Arial"/>
        </w:rPr>
        <w:t>In identifying children who may have special educational needs we can measure children’s progress by referring to:</w:t>
      </w:r>
    </w:p>
    <w:p w:rsidR="0091526E" w:rsidRPr="00DF6DFC" w:rsidRDefault="0091526E" w:rsidP="0091526E">
      <w:pPr>
        <w:jc w:val="both"/>
        <w:rPr>
          <w:rFonts w:cs="Arial"/>
        </w:rPr>
      </w:pPr>
    </w:p>
    <w:p w:rsidR="0091526E" w:rsidRPr="00DF6DFC" w:rsidRDefault="00DF6DFC" w:rsidP="0091526E">
      <w:pPr>
        <w:numPr>
          <w:ilvl w:val="0"/>
          <w:numId w:val="38"/>
        </w:numPr>
        <w:jc w:val="both"/>
        <w:rPr>
          <w:rFonts w:cs="Arial"/>
        </w:rPr>
      </w:pPr>
      <w:r>
        <w:rPr>
          <w:rFonts w:cs="Arial"/>
        </w:rPr>
        <w:t>T</w:t>
      </w:r>
      <w:r w:rsidR="0091526E" w:rsidRPr="00DF6DFC">
        <w:rPr>
          <w:rFonts w:cs="Arial"/>
        </w:rPr>
        <w:t>heir performance monitored by the teacher as part of ongoing observation and assessment</w:t>
      </w:r>
    </w:p>
    <w:p w:rsidR="0091526E" w:rsidRPr="00DF6DFC" w:rsidRDefault="00DF6DFC" w:rsidP="0091526E">
      <w:pPr>
        <w:numPr>
          <w:ilvl w:val="0"/>
          <w:numId w:val="38"/>
        </w:numPr>
        <w:jc w:val="both"/>
        <w:rPr>
          <w:rFonts w:cs="Arial"/>
        </w:rPr>
      </w:pPr>
      <w:r>
        <w:rPr>
          <w:rFonts w:cs="Arial"/>
        </w:rPr>
        <w:t>Th</w:t>
      </w:r>
      <w:r w:rsidR="0091526E" w:rsidRPr="00DF6DFC">
        <w:rPr>
          <w:rFonts w:cs="Arial"/>
        </w:rPr>
        <w:t>e outcomes from baseline assessment results</w:t>
      </w:r>
    </w:p>
    <w:p w:rsidR="0091526E" w:rsidRPr="00DF6DFC" w:rsidRDefault="00DF6DFC" w:rsidP="0091526E">
      <w:pPr>
        <w:numPr>
          <w:ilvl w:val="0"/>
          <w:numId w:val="38"/>
        </w:numPr>
        <w:jc w:val="both"/>
        <w:rPr>
          <w:rFonts w:cs="Arial"/>
        </w:rPr>
      </w:pPr>
      <w:r>
        <w:rPr>
          <w:rFonts w:cs="Arial"/>
        </w:rPr>
        <w:t>T</w:t>
      </w:r>
      <w:r w:rsidR="0091526E" w:rsidRPr="00DF6DFC">
        <w:rPr>
          <w:rFonts w:cs="Arial"/>
        </w:rPr>
        <w:t xml:space="preserve">heir progress against the objectives specified </w:t>
      </w:r>
      <w:r w:rsidR="00956897">
        <w:rPr>
          <w:rFonts w:cs="Arial"/>
        </w:rPr>
        <w:t>using the assessment tools incorporated in the Assertive Mentoring Program</w:t>
      </w:r>
      <w:r w:rsidR="00F04599">
        <w:rPr>
          <w:rFonts w:cs="Arial"/>
        </w:rPr>
        <w:t>me</w:t>
      </w:r>
    </w:p>
    <w:p w:rsidR="0091526E" w:rsidRPr="00DF6DFC" w:rsidRDefault="00DF6DFC" w:rsidP="0091526E">
      <w:pPr>
        <w:numPr>
          <w:ilvl w:val="0"/>
          <w:numId w:val="38"/>
        </w:numPr>
        <w:jc w:val="both"/>
        <w:rPr>
          <w:rFonts w:cs="Arial"/>
        </w:rPr>
      </w:pPr>
      <w:r>
        <w:rPr>
          <w:rFonts w:cs="Arial"/>
        </w:rPr>
        <w:t>T</w:t>
      </w:r>
      <w:r w:rsidR="0091526E" w:rsidRPr="00DF6DFC">
        <w:rPr>
          <w:rFonts w:cs="Arial"/>
        </w:rPr>
        <w:t>heir performance against the level descriptions within the National Curriculum at the end of a key stage</w:t>
      </w:r>
    </w:p>
    <w:p w:rsidR="0091526E" w:rsidRDefault="00DF6DFC" w:rsidP="0091526E">
      <w:pPr>
        <w:numPr>
          <w:ilvl w:val="0"/>
          <w:numId w:val="38"/>
        </w:numPr>
        <w:jc w:val="both"/>
        <w:rPr>
          <w:rFonts w:cs="Arial"/>
        </w:rPr>
      </w:pPr>
      <w:r>
        <w:rPr>
          <w:rFonts w:cs="Arial"/>
        </w:rPr>
        <w:t>S</w:t>
      </w:r>
      <w:r w:rsidR="0091526E" w:rsidRPr="00DF6DFC">
        <w:rPr>
          <w:rFonts w:cs="Arial"/>
        </w:rPr>
        <w:t>tandardised screening or assessment tools.</w:t>
      </w:r>
    </w:p>
    <w:p w:rsidR="00DF6DFC" w:rsidRDefault="00DF6DFC" w:rsidP="00DF6DFC">
      <w:pPr>
        <w:jc w:val="both"/>
        <w:rPr>
          <w:rFonts w:cs="Arial"/>
        </w:rPr>
      </w:pPr>
    </w:p>
    <w:p w:rsidR="00DF6DFC" w:rsidRDefault="00DF6DFC" w:rsidP="00DF6DFC">
      <w:pPr>
        <w:jc w:val="both"/>
        <w:rPr>
          <w:rFonts w:cs="Arial"/>
        </w:rPr>
      </w:pPr>
    </w:p>
    <w:p w:rsidR="00DF6DFC" w:rsidRPr="00DF6DFC" w:rsidRDefault="00DF6DFC" w:rsidP="00DF6DFC">
      <w:pPr>
        <w:jc w:val="both"/>
        <w:rPr>
          <w:rFonts w:cs="Arial"/>
        </w:rPr>
      </w:pPr>
    </w:p>
    <w:p w:rsidR="0091526E" w:rsidRPr="0024270C" w:rsidRDefault="0091526E" w:rsidP="0024270C">
      <w:pPr>
        <w:jc w:val="both"/>
        <w:rPr>
          <w:rFonts w:cs="Arial"/>
          <w:sz w:val="20"/>
          <w:szCs w:val="20"/>
        </w:rPr>
      </w:pPr>
    </w:p>
    <w:p w:rsidR="00820763" w:rsidRDefault="001E4B31">
      <w:pPr>
        <w:jc w:val="both"/>
        <w:rPr>
          <w:rFonts w:cs="Arial"/>
          <w:b/>
          <w:u w:val="single"/>
        </w:rPr>
      </w:pPr>
      <w:r>
        <w:rPr>
          <w:rFonts w:cs="Arial"/>
          <w:b/>
          <w:u w:val="single"/>
        </w:rPr>
        <w:t>Quality First Teaching</w:t>
      </w:r>
    </w:p>
    <w:p w:rsidR="00DF6DFC" w:rsidRDefault="00DF6DFC">
      <w:pPr>
        <w:jc w:val="both"/>
        <w:rPr>
          <w:rFonts w:cs="Arial"/>
          <w:b/>
          <w:u w:val="single"/>
        </w:rPr>
      </w:pPr>
    </w:p>
    <w:p w:rsidR="001E4B31" w:rsidRPr="00DF6DFC" w:rsidRDefault="00820763">
      <w:pPr>
        <w:jc w:val="both"/>
        <w:rPr>
          <w:rFonts w:cs="Arial"/>
        </w:rPr>
      </w:pPr>
      <w:r w:rsidRPr="00DF6DFC">
        <w:rPr>
          <w:rFonts w:cs="Arial"/>
        </w:rPr>
        <w:t>The first stage in the process of ensuring that children with SEN achieve their full potential is pr</w:t>
      </w:r>
      <w:r w:rsidR="00CA6F30" w:rsidRPr="00DF6DFC">
        <w:rPr>
          <w:rFonts w:cs="Arial"/>
        </w:rPr>
        <w:t>oviding quality first teaching, differentiated for individual students.</w:t>
      </w:r>
    </w:p>
    <w:p w:rsidR="001E4B31" w:rsidRPr="00DF6DFC" w:rsidRDefault="001E4B31">
      <w:pPr>
        <w:jc w:val="both"/>
        <w:rPr>
          <w:rFonts w:cs="Arial"/>
        </w:rPr>
      </w:pPr>
    </w:p>
    <w:p w:rsidR="00820763" w:rsidRPr="00DF6DFC" w:rsidRDefault="00820763">
      <w:pPr>
        <w:jc w:val="both"/>
        <w:rPr>
          <w:rFonts w:cs="Arial"/>
        </w:rPr>
      </w:pPr>
      <w:r w:rsidRPr="00DF6DFC">
        <w:rPr>
          <w:rFonts w:cs="Arial"/>
        </w:rPr>
        <w:t>At Hope High</w:t>
      </w:r>
      <w:r w:rsidR="00DF6DFC" w:rsidRPr="00DF6DFC">
        <w:rPr>
          <w:rFonts w:cs="Arial"/>
        </w:rPr>
        <w:t xml:space="preserve"> School</w:t>
      </w:r>
      <w:r w:rsidRPr="00DF6DFC">
        <w:rPr>
          <w:rFonts w:cs="Arial"/>
        </w:rPr>
        <w:t>, we aim to provide students with high quality lessons that are engaging and tailored to their ability/needs by the c</w:t>
      </w:r>
      <w:r w:rsidR="001E4B31" w:rsidRPr="00DF6DFC">
        <w:rPr>
          <w:rFonts w:cs="Arial"/>
        </w:rPr>
        <w:t xml:space="preserve">lass teacher/subject specialist.  Additional intervention and support cannot compensate for a lack of good </w:t>
      </w:r>
      <w:r w:rsidR="00CA6F30" w:rsidRPr="00DF6DFC">
        <w:rPr>
          <w:rFonts w:cs="Arial"/>
        </w:rPr>
        <w:t>quality teaching.</w:t>
      </w:r>
      <w:r w:rsidRPr="00DF6DFC">
        <w:rPr>
          <w:rFonts w:cs="Arial"/>
        </w:rPr>
        <w:t xml:space="preserve"> It is important to note that all teachers are te</w:t>
      </w:r>
      <w:r w:rsidR="001E4B31" w:rsidRPr="00DF6DFC">
        <w:rPr>
          <w:rFonts w:cs="Arial"/>
        </w:rPr>
        <w:t>achers of students with SEN, and teachers are responsible for and accountable for the progress and development of the students in their classes.</w:t>
      </w:r>
    </w:p>
    <w:p w:rsidR="001E4B31" w:rsidRPr="00DF6DFC" w:rsidRDefault="001E4B31">
      <w:pPr>
        <w:jc w:val="both"/>
        <w:rPr>
          <w:rFonts w:cs="Arial"/>
        </w:rPr>
      </w:pPr>
    </w:p>
    <w:p w:rsidR="001E4B31" w:rsidRPr="00DF6DFC" w:rsidRDefault="001E4B31">
      <w:pPr>
        <w:jc w:val="both"/>
        <w:rPr>
          <w:rFonts w:cs="Arial"/>
        </w:rPr>
      </w:pPr>
      <w:r w:rsidRPr="00DF6DFC">
        <w:rPr>
          <w:rFonts w:cs="Arial"/>
        </w:rPr>
        <w:t>The progress of students is closely monitored each half-term using the Assertive Mentoring model, aimed at identifying those most at risk of underachievement, and providing early intervention strategies in order to support vulnerable students. This also includes reviewing and, where necessary, improving teachers’ understanding of strategies to identify and support vulnerable students, and their knowledge of the SEN most frequently encountered.</w:t>
      </w:r>
    </w:p>
    <w:p w:rsidR="00820763" w:rsidRDefault="00820763">
      <w:pPr>
        <w:jc w:val="both"/>
        <w:rPr>
          <w:rFonts w:cs="Arial"/>
          <w:b/>
          <w:u w:val="single"/>
        </w:rPr>
      </w:pPr>
    </w:p>
    <w:p w:rsidR="00563E76" w:rsidRDefault="00563E76">
      <w:pPr>
        <w:jc w:val="both"/>
        <w:rPr>
          <w:rFonts w:cs="Arial"/>
          <w:b/>
          <w:u w:val="single"/>
        </w:rPr>
      </w:pPr>
      <w:r w:rsidRPr="00327A82">
        <w:rPr>
          <w:rFonts w:cs="Arial"/>
          <w:b/>
          <w:u w:val="single"/>
        </w:rPr>
        <w:t>Roles and Responsibilities</w:t>
      </w:r>
    </w:p>
    <w:p w:rsidR="00DF6DFC" w:rsidRPr="00327A82" w:rsidRDefault="00DF6DFC">
      <w:pPr>
        <w:jc w:val="both"/>
        <w:rPr>
          <w:rFonts w:cs="Arial"/>
          <w:b/>
          <w:u w:val="single"/>
        </w:rPr>
      </w:pPr>
    </w:p>
    <w:p w:rsidR="00DF6DFC" w:rsidRPr="00DF6DFC" w:rsidRDefault="00563E76">
      <w:pPr>
        <w:widowControl w:val="0"/>
        <w:rPr>
          <w:rFonts w:cs="Arial"/>
        </w:rPr>
      </w:pPr>
      <w:r w:rsidRPr="00DF6DFC">
        <w:rPr>
          <w:rFonts w:cs="Arial"/>
        </w:rPr>
        <w:t xml:space="preserve">The Governing Body has identified a governor to have oversight of special educational needs provision in the school and to ensure that the full governing body is kept informed of how the school is meeting the statutory requirements.  At </w:t>
      </w:r>
      <w:r w:rsidR="00F60E4D" w:rsidRPr="00DF6DFC">
        <w:rPr>
          <w:rFonts w:cs="Arial"/>
          <w:b/>
        </w:rPr>
        <w:t>Hope High</w:t>
      </w:r>
      <w:r w:rsidR="0024270C" w:rsidRPr="00DF6DFC">
        <w:rPr>
          <w:rFonts w:cs="Arial"/>
          <w:b/>
        </w:rPr>
        <w:t xml:space="preserve"> School</w:t>
      </w:r>
      <w:r w:rsidR="008C5184">
        <w:rPr>
          <w:rFonts w:cs="Arial"/>
          <w:b/>
        </w:rPr>
        <w:t xml:space="preserve"> </w:t>
      </w:r>
      <w:r w:rsidR="004E2700" w:rsidRPr="00DF6DFC">
        <w:rPr>
          <w:rFonts w:cs="Arial"/>
        </w:rPr>
        <w:t xml:space="preserve">this role is undertaken by </w:t>
      </w:r>
      <w:r w:rsidR="00CD0D5B">
        <w:rPr>
          <w:rFonts w:cs="Arial"/>
          <w:b/>
        </w:rPr>
        <w:t>Mrs Ann Clark</w:t>
      </w:r>
      <w:r w:rsidR="00F60E4D" w:rsidRPr="00DF6DFC">
        <w:rPr>
          <w:rFonts w:cs="Arial"/>
          <w:b/>
        </w:rPr>
        <w:t xml:space="preserve"> </w:t>
      </w:r>
      <w:r w:rsidR="00DF6DFC" w:rsidRPr="00DF6DFC">
        <w:rPr>
          <w:rFonts w:cs="Arial"/>
        </w:rPr>
        <w:t xml:space="preserve">who </w:t>
      </w:r>
      <w:r w:rsidRPr="00DF6DFC">
        <w:rPr>
          <w:rFonts w:cs="Arial"/>
        </w:rPr>
        <w:t>meet</w:t>
      </w:r>
      <w:r w:rsidR="00DF6DFC" w:rsidRPr="00DF6DFC">
        <w:rPr>
          <w:rFonts w:cs="Arial"/>
        </w:rPr>
        <w:t>s</w:t>
      </w:r>
      <w:r w:rsidRPr="00DF6DFC">
        <w:rPr>
          <w:rFonts w:cs="Arial"/>
        </w:rPr>
        <w:t xml:space="preserve"> regularly with the Head and SENCO</w:t>
      </w:r>
      <w:r w:rsidR="009C11BA" w:rsidRPr="00DF6DFC">
        <w:rPr>
          <w:rFonts w:cs="Arial"/>
        </w:rPr>
        <w:t xml:space="preserve">. </w:t>
      </w:r>
    </w:p>
    <w:p w:rsidR="00563E76" w:rsidRPr="00DF6DFC" w:rsidRDefault="00563E76">
      <w:pPr>
        <w:widowControl w:val="0"/>
        <w:rPr>
          <w:rFonts w:cs="Arial"/>
        </w:rPr>
      </w:pPr>
      <w:r w:rsidRPr="00DF6DFC">
        <w:rPr>
          <w:rFonts w:cs="Arial"/>
        </w:rPr>
        <w:t xml:space="preserve">For roles of governing body </w:t>
      </w:r>
      <w:r w:rsidR="00651164" w:rsidRPr="00DF6DFC">
        <w:rPr>
          <w:rFonts w:cs="Arial"/>
        </w:rPr>
        <w:t xml:space="preserve">see Special Educational Needs </w:t>
      </w:r>
      <w:r w:rsidRPr="00DF6DFC">
        <w:rPr>
          <w:rFonts w:cs="Arial"/>
        </w:rPr>
        <w:t>C</w:t>
      </w:r>
      <w:r w:rsidR="00651164" w:rsidRPr="00DF6DFC">
        <w:rPr>
          <w:rFonts w:cs="Arial"/>
        </w:rPr>
        <w:t xml:space="preserve">ode </w:t>
      </w:r>
      <w:r w:rsidRPr="00DF6DFC">
        <w:rPr>
          <w:rFonts w:cs="Arial"/>
        </w:rPr>
        <w:t>o</w:t>
      </w:r>
      <w:r w:rsidR="00651164" w:rsidRPr="00DF6DFC">
        <w:rPr>
          <w:rFonts w:cs="Arial"/>
        </w:rPr>
        <w:t xml:space="preserve">f </w:t>
      </w:r>
      <w:r w:rsidRPr="00DF6DFC">
        <w:rPr>
          <w:rFonts w:cs="Arial"/>
        </w:rPr>
        <w:t>P</w:t>
      </w:r>
      <w:r w:rsidR="00651164" w:rsidRPr="00DF6DFC">
        <w:rPr>
          <w:rFonts w:cs="Arial"/>
        </w:rPr>
        <w:t>ractice</w:t>
      </w:r>
      <w:r w:rsidR="00CF4DAB" w:rsidRPr="00DF6DFC">
        <w:rPr>
          <w:rFonts w:cs="Arial"/>
        </w:rPr>
        <w:t>(</w:t>
      </w:r>
      <w:r w:rsidR="00403883">
        <w:rPr>
          <w:rFonts w:cs="Arial"/>
        </w:rPr>
        <w:t>2014</w:t>
      </w:r>
      <w:r w:rsidR="00CF4DAB" w:rsidRPr="00DF6DFC">
        <w:rPr>
          <w:rFonts w:cs="Arial"/>
        </w:rPr>
        <w:t xml:space="preserve">) </w:t>
      </w:r>
      <w:r w:rsidRPr="00DF6DFC">
        <w:rPr>
          <w:rFonts w:cs="Arial"/>
        </w:rPr>
        <w:t>Sec</w:t>
      </w:r>
      <w:r w:rsidR="00CF4DAB" w:rsidRPr="00DF6DFC">
        <w:rPr>
          <w:rFonts w:cs="Arial"/>
        </w:rPr>
        <w:t>tion 6:3, 92</w:t>
      </w:r>
      <w:r w:rsidRPr="00DF6DFC">
        <w:rPr>
          <w:rFonts w:cs="Arial"/>
        </w:rPr>
        <w:t xml:space="preserve">.  </w:t>
      </w:r>
    </w:p>
    <w:p w:rsidR="00563E76" w:rsidRPr="00327A82" w:rsidRDefault="00563E76">
      <w:pPr>
        <w:widowControl w:val="0"/>
        <w:rPr>
          <w:rFonts w:cs="Arial"/>
          <w:sz w:val="20"/>
          <w:szCs w:val="20"/>
        </w:rPr>
      </w:pPr>
    </w:p>
    <w:p w:rsidR="00563E76" w:rsidRPr="00DF6DFC" w:rsidRDefault="00563E76">
      <w:pPr>
        <w:widowControl w:val="0"/>
        <w:rPr>
          <w:rFonts w:cs="Arial"/>
        </w:rPr>
      </w:pPr>
      <w:r w:rsidRPr="00DF6DFC">
        <w:rPr>
          <w:rFonts w:cs="Arial"/>
        </w:rPr>
        <w:t>The Head is the school's "responsible person" and manages the school's special educational needs work.  The Head will keep the governing body informed about the special educational needs provision made by the school.</w:t>
      </w:r>
    </w:p>
    <w:p w:rsidR="00563E76" w:rsidRPr="00DF6DFC" w:rsidRDefault="00563E76">
      <w:pPr>
        <w:widowControl w:val="0"/>
        <w:rPr>
          <w:rFonts w:cs="Arial"/>
        </w:rPr>
      </w:pPr>
    </w:p>
    <w:p w:rsidR="00563E76" w:rsidRPr="00DF6DFC" w:rsidRDefault="00563E76">
      <w:pPr>
        <w:widowControl w:val="0"/>
        <w:rPr>
          <w:rFonts w:cs="Arial"/>
        </w:rPr>
      </w:pPr>
      <w:r w:rsidRPr="00DF6DFC">
        <w:rPr>
          <w:rFonts w:cs="Arial"/>
        </w:rPr>
        <w:t>The SENCO and the Head will work closely with the special educational needs governor and staff to ensure the effective day to day operation of the school's special educational needs policy. The SENCO and Head will identify areas for development in special educational needs and contribute to the s</w:t>
      </w:r>
      <w:r w:rsidR="009C11BA" w:rsidRPr="00DF6DFC">
        <w:rPr>
          <w:rFonts w:cs="Arial"/>
        </w:rPr>
        <w:t xml:space="preserve">chool's development plan.  </w:t>
      </w:r>
      <w:r w:rsidR="00E16EF2" w:rsidRPr="00DF6DFC">
        <w:rPr>
          <w:rFonts w:cs="Arial"/>
        </w:rPr>
        <w:t>The SENCo</w:t>
      </w:r>
      <w:r w:rsidRPr="00DF6DFC">
        <w:rPr>
          <w:rFonts w:cs="Arial"/>
        </w:rPr>
        <w:t xml:space="preserve"> will co-ordina</w:t>
      </w:r>
      <w:r w:rsidR="009C11BA" w:rsidRPr="00DF6DFC">
        <w:rPr>
          <w:rFonts w:cs="Arial"/>
        </w:rPr>
        <w:t xml:space="preserve">te provision </w:t>
      </w:r>
      <w:r w:rsidRPr="00DF6DFC">
        <w:rPr>
          <w:rFonts w:cs="Arial"/>
        </w:rPr>
        <w:t>for statemen</w:t>
      </w:r>
      <w:r w:rsidR="00CF4DAB" w:rsidRPr="00DF6DFC">
        <w:rPr>
          <w:rFonts w:cs="Arial"/>
        </w:rPr>
        <w:t>ted pupils. (See CoP</w:t>
      </w:r>
      <w:r w:rsidR="00B8704A" w:rsidRPr="00DF6DFC">
        <w:rPr>
          <w:rFonts w:cs="Arial"/>
        </w:rPr>
        <w:t xml:space="preserve"> 2014</w:t>
      </w:r>
      <w:r w:rsidR="00CF4DAB" w:rsidRPr="00DF6DFC">
        <w:rPr>
          <w:rFonts w:cs="Arial"/>
        </w:rPr>
        <w:t xml:space="preserve"> Section 6:7</w:t>
      </w:r>
      <w:r w:rsidR="0024270C" w:rsidRPr="00DF6DFC">
        <w:rPr>
          <w:rFonts w:cs="Arial"/>
        </w:rPr>
        <w:t>9</w:t>
      </w:r>
      <w:r w:rsidRPr="00DF6DFC">
        <w:rPr>
          <w:rFonts w:cs="Arial"/>
        </w:rPr>
        <w:t>)</w:t>
      </w:r>
    </w:p>
    <w:p w:rsidR="00563E76" w:rsidRPr="00DF6DFC" w:rsidRDefault="00563E76">
      <w:pPr>
        <w:widowControl w:val="0"/>
        <w:rPr>
          <w:rFonts w:cs="Arial"/>
        </w:rPr>
      </w:pPr>
    </w:p>
    <w:p w:rsidR="00563E76" w:rsidRPr="00DF6DFC" w:rsidRDefault="00563E76">
      <w:pPr>
        <w:widowControl w:val="0"/>
        <w:rPr>
          <w:rFonts w:cs="Arial"/>
        </w:rPr>
      </w:pPr>
      <w:r w:rsidRPr="00DF6DFC">
        <w:rPr>
          <w:rFonts w:cs="Arial"/>
        </w:rPr>
        <w:t xml:space="preserve">All teaching and non-teaching staff will be involved in the formulation of the special educational needs policy.  They are responsible for differentiating the curriculum for pupils with </w:t>
      </w:r>
      <w:r w:rsidR="009C11BA" w:rsidRPr="00DF6DFC">
        <w:rPr>
          <w:rFonts w:cs="Arial"/>
        </w:rPr>
        <w:t xml:space="preserve">additional </w:t>
      </w:r>
      <w:r w:rsidRPr="00DF6DFC">
        <w:rPr>
          <w:rFonts w:cs="Arial"/>
        </w:rPr>
        <w:t xml:space="preserve">special educational needs and will monitor their progress. All teachers who have responsibility for areas </w:t>
      </w:r>
      <w:r w:rsidR="00B20E73" w:rsidRPr="00DF6DFC">
        <w:rPr>
          <w:rFonts w:cs="Arial"/>
        </w:rPr>
        <w:t xml:space="preserve">of the </w:t>
      </w:r>
      <w:r w:rsidR="00CF4DAB" w:rsidRPr="00DF6DFC">
        <w:rPr>
          <w:rFonts w:cs="Arial"/>
        </w:rPr>
        <w:t>curriculum will</w:t>
      </w:r>
      <w:r w:rsidRPr="00DF6DFC">
        <w:rPr>
          <w:rFonts w:cs="Arial"/>
        </w:rPr>
        <w:t xml:space="preserve"> review and monitor the progress made by pupils in their subject area and the effectiveness of resources and other curriculum material.  All staff will work closely with the SENCO.</w:t>
      </w:r>
    </w:p>
    <w:p w:rsidR="00B20E73" w:rsidRPr="00327A82" w:rsidRDefault="00B20E73">
      <w:pPr>
        <w:widowControl w:val="0"/>
        <w:rPr>
          <w:rFonts w:cs="Arial"/>
          <w:sz w:val="20"/>
          <w:szCs w:val="20"/>
        </w:rPr>
      </w:pPr>
    </w:p>
    <w:p w:rsidR="00563E76" w:rsidRDefault="00563E76">
      <w:pPr>
        <w:jc w:val="both"/>
        <w:rPr>
          <w:rFonts w:cs="Arial"/>
          <w:b/>
          <w:u w:val="single"/>
        </w:rPr>
      </w:pPr>
      <w:r w:rsidRPr="00327A82">
        <w:rPr>
          <w:rFonts w:cs="Arial"/>
          <w:b/>
          <w:u w:val="single"/>
        </w:rPr>
        <w:t>Admissions</w:t>
      </w:r>
    </w:p>
    <w:p w:rsidR="00DF6DFC" w:rsidRPr="00DF6DFC" w:rsidRDefault="00DF6DFC">
      <w:pPr>
        <w:jc w:val="both"/>
        <w:rPr>
          <w:rFonts w:cs="Arial"/>
          <w:b/>
          <w:u w:val="single"/>
        </w:rPr>
      </w:pPr>
    </w:p>
    <w:p w:rsidR="00DF6DFC" w:rsidRPr="00DF6DFC" w:rsidRDefault="00563E76">
      <w:pPr>
        <w:widowControl w:val="0"/>
        <w:rPr>
          <w:rFonts w:cs="Arial"/>
        </w:rPr>
      </w:pPr>
      <w:r w:rsidRPr="00DF6DFC">
        <w:rPr>
          <w:rFonts w:cs="Arial"/>
        </w:rPr>
        <w:t>Pupil</w:t>
      </w:r>
      <w:r w:rsidR="009C11BA" w:rsidRPr="00DF6DFC">
        <w:rPr>
          <w:rFonts w:cs="Arial"/>
        </w:rPr>
        <w:t xml:space="preserve">s </w:t>
      </w:r>
      <w:r w:rsidRPr="00DF6DFC">
        <w:rPr>
          <w:rFonts w:cs="Arial"/>
        </w:rPr>
        <w:t xml:space="preserve">will be admitted to </w:t>
      </w:r>
      <w:r w:rsidR="00F60E4D" w:rsidRPr="00DF6DFC">
        <w:rPr>
          <w:rFonts w:cs="Arial"/>
          <w:b/>
        </w:rPr>
        <w:t>Hope High</w:t>
      </w:r>
      <w:r w:rsidR="00DF6DFC" w:rsidRPr="00DF6DFC">
        <w:rPr>
          <w:rFonts w:cs="Arial"/>
          <w:b/>
        </w:rPr>
        <w:t xml:space="preserve"> School</w:t>
      </w:r>
      <w:r w:rsidRPr="00DF6DFC">
        <w:rPr>
          <w:rFonts w:cs="Arial"/>
        </w:rPr>
        <w:t xml:space="preserve"> in line with the school's admissions' policy. </w:t>
      </w:r>
    </w:p>
    <w:p w:rsidR="00563E76" w:rsidRPr="00DF6DFC" w:rsidRDefault="00563E76">
      <w:pPr>
        <w:widowControl w:val="0"/>
        <w:rPr>
          <w:rFonts w:cs="Arial"/>
        </w:rPr>
      </w:pPr>
      <w:r w:rsidRPr="00DF6DFC">
        <w:rPr>
          <w:rFonts w:cs="Arial"/>
        </w:rPr>
        <w:lastRenderedPageBreak/>
        <w:t>The school is aware of the statutory requirements of the SEN and Disability Act and will meet the Act's requirements.  The school w</w:t>
      </w:r>
      <w:r w:rsidR="009C11BA" w:rsidRPr="00DF6DFC">
        <w:rPr>
          <w:rFonts w:cs="Arial"/>
        </w:rPr>
        <w:t>ill use their induction</w:t>
      </w:r>
      <w:r w:rsidR="00461A26" w:rsidRPr="00DF6DFC">
        <w:rPr>
          <w:rFonts w:cs="Arial"/>
        </w:rPr>
        <w:t>/transition</w:t>
      </w:r>
      <w:r w:rsidR="009C11BA" w:rsidRPr="00DF6DFC">
        <w:rPr>
          <w:rFonts w:cs="Arial"/>
        </w:rPr>
        <w:t xml:space="preserve"> meeting</w:t>
      </w:r>
      <w:r w:rsidR="00461A26" w:rsidRPr="00DF6DFC">
        <w:rPr>
          <w:rFonts w:cs="Arial"/>
        </w:rPr>
        <w:t>s</w:t>
      </w:r>
      <w:r w:rsidR="009C11BA" w:rsidRPr="00DF6DFC">
        <w:rPr>
          <w:rFonts w:cs="Arial"/>
        </w:rPr>
        <w:t xml:space="preserve"> and parent visits </w:t>
      </w:r>
      <w:r w:rsidRPr="00DF6DFC">
        <w:rPr>
          <w:rFonts w:cs="Arial"/>
        </w:rPr>
        <w:t>to work closely with parents to ascertain whether a child has been identified as having</w:t>
      </w:r>
      <w:r w:rsidR="009C11BA" w:rsidRPr="00DF6DFC">
        <w:rPr>
          <w:rFonts w:cs="Arial"/>
        </w:rPr>
        <w:t xml:space="preserve"> additional</w:t>
      </w:r>
      <w:r w:rsidRPr="00DF6DFC">
        <w:rPr>
          <w:rFonts w:cs="Arial"/>
        </w:rPr>
        <w:t xml:space="preserve"> special educational needs </w:t>
      </w:r>
      <w:r w:rsidR="009C11BA" w:rsidRPr="00DF6DFC">
        <w:rPr>
          <w:rFonts w:cs="Arial"/>
        </w:rPr>
        <w:t xml:space="preserve">alongside </w:t>
      </w:r>
      <w:r w:rsidR="00956897">
        <w:rPr>
          <w:rFonts w:cs="Arial"/>
        </w:rPr>
        <w:t>SEMH needs.</w:t>
      </w:r>
    </w:p>
    <w:p w:rsidR="0024270C" w:rsidRPr="00DF6DFC" w:rsidRDefault="0024270C">
      <w:pPr>
        <w:widowControl w:val="0"/>
        <w:rPr>
          <w:rFonts w:cs="Arial"/>
        </w:rPr>
      </w:pPr>
    </w:p>
    <w:p w:rsidR="00563E76" w:rsidRPr="00DF6DFC" w:rsidRDefault="00563E76">
      <w:pPr>
        <w:widowControl w:val="0"/>
        <w:rPr>
          <w:rFonts w:cs="Arial"/>
        </w:rPr>
      </w:pPr>
      <w:r w:rsidRPr="00DF6DFC">
        <w:rPr>
          <w:rFonts w:cs="Arial"/>
        </w:rPr>
        <w:t>If the school is alerted to the fact that a child may have a difficulty in learning they will make their best endeavours to collect all relevant information and plan a relevant differentiated curriculum.</w:t>
      </w:r>
    </w:p>
    <w:p w:rsidR="00563E76" w:rsidRPr="00327A82" w:rsidRDefault="00563E76">
      <w:pPr>
        <w:widowControl w:val="0"/>
        <w:rPr>
          <w:rFonts w:cs="Arial"/>
          <w:sz w:val="20"/>
          <w:szCs w:val="20"/>
        </w:rPr>
      </w:pPr>
    </w:p>
    <w:p w:rsidR="00563E76" w:rsidRDefault="00563E76">
      <w:pPr>
        <w:jc w:val="both"/>
        <w:rPr>
          <w:rFonts w:cs="Arial"/>
          <w:b/>
          <w:u w:val="single"/>
        </w:rPr>
      </w:pPr>
      <w:r w:rsidRPr="00327A82">
        <w:rPr>
          <w:rFonts w:cs="Arial"/>
          <w:b/>
          <w:u w:val="single"/>
        </w:rPr>
        <w:t>Access for Disabled</w:t>
      </w:r>
    </w:p>
    <w:p w:rsidR="00DF6DFC" w:rsidRPr="00DF6DFC" w:rsidRDefault="00DF6DFC">
      <w:pPr>
        <w:jc w:val="both"/>
        <w:rPr>
          <w:rFonts w:cs="Arial"/>
          <w:b/>
          <w:u w:val="single"/>
        </w:rPr>
      </w:pPr>
    </w:p>
    <w:p w:rsidR="00563E76" w:rsidRPr="00DF6DFC" w:rsidRDefault="00563E76">
      <w:pPr>
        <w:widowControl w:val="0"/>
        <w:rPr>
          <w:rFonts w:cs="Arial"/>
        </w:rPr>
      </w:pPr>
      <w:r w:rsidRPr="00DF6DFC">
        <w:rPr>
          <w:rFonts w:cs="Arial"/>
        </w:rPr>
        <w:t>To ensure access for pupils or parents with disabilities t</w:t>
      </w:r>
      <w:r w:rsidR="009C11BA" w:rsidRPr="00DF6DFC">
        <w:rPr>
          <w:rFonts w:cs="Arial"/>
        </w:rPr>
        <w:t xml:space="preserve">he school has reviewed provision </w:t>
      </w:r>
      <w:r w:rsidRPr="00DF6DFC">
        <w:rPr>
          <w:rFonts w:cs="Arial"/>
        </w:rPr>
        <w:t xml:space="preserve">as part of </w:t>
      </w:r>
      <w:r w:rsidR="009C11BA" w:rsidRPr="00DF6DFC">
        <w:rPr>
          <w:rFonts w:cs="Arial"/>
        </w:rPr>
        <w:t>the School’s Accessibility Plan.</w:t>
      </w:r>
    </w:p>
    <w:p w:rsidR="00563E76" w:rsidRPr="00327A82" w:rsidRDefault="00563E76">
      <w:pPr>
        <w:jc w:val="both"/>
        <w:rPr>
          <w:rFonts w:cs="Arial"/>
          <w:sz w:val="20"/>
          <w:szCs w:val="20"/>
        </w:rPr>
      </w:pPr>
    </w:p>
    <w:p w:rsidR="00563E76" w:rsidRDefault="00563E76">
      <w:pPr>
        <w:jc w:val="both"/>
        <w:rPr>
          <w:rFonts w:cs="Arial"/>
          <w:b/>
          <w:u w:val="single"/>
        </w:rPr>
      </w:pPr>
      <w:r w:rsidRPr="00327A82">
        <w:rPr>
          <w:rFonts w:cs="Arial"/>
          <w:b/>
          <w:u w:val="single"/>
        </w:rPr>
        <w:t>Resources</w:t>
      </w:r>
    </w:p>
    <w:p w:rsidR="00DF6DFC" w:rsidRPr="00DF6DFC" w:rsidRDefault="00DF6DFC">
      <w:pPr>
        <w:jc w:val="both"/>
        <w:rPr>
          <w:rFonts w:cs="Arial"/>
          <w:b/>
          <w:u w:val="single"/>
        </w:rPr>
      </w:pPr>
    </w:p>
    <w:p w:rsidR="00563E76" w:rsidRPr="00DF6DFC" w:rsidRDefault="00563E76">
      <w:pPr>
        <w:widowControl w:val="0"/>
        <w:rPr>
          <w:rFonts w:cs="Arial"/>
        </w:rPr>
      </w:pPr>
      <w:r w:rsidRPr="00DF6DFC">
        <w:rPr>
          <w:rFonts w:cs="Arial"/>
        </w:rPr>
        <w:t>The governors will ensure that the needs of pupils are met by employing a SENCO</w:t>
      </w:r>
      <w:r w:rsidR="00CD00D2" w:rsidRPr="00DF6DFC">
        <w:rPr>
          <w:rFonts w:cs="Arial"/>
        </w:rPr>
        <w:t xml:space="preserve">.  </w:t>
      </w:r>
      <w:r w:rsidRPr="00DF6DFC">
        <w:rPr>
          <w:rFonts w:cs="Arial"/>
        </w:rPr>
        <w:t>The Head and SENCO will use the child's statement and LEA banding document to identify the areas of pupil need and make appropriate provision.  The governors will ensure that support staff are employed to support staff and pupils.</w:t>
      </w:r>
    </w:p>
    <w:p w:rsidR="00563E76" w:rsidRPr="00DF6DFC" w:rsidRDefault="00563E76">
      <w:pPr>
        <w:widowControl w:val="0"/>
        <w:rPr>
          <w:rFonts w:cs="Arial"/>
        </w:rPr>
      </w:pPr>
    </w:p>
    <w:p w:rsidR="00563E76" w:rsidRPr="00DF6DFC" w:rsidRDefault="00563E76">
      <w:pPr>
        <w:widowControl w:val="0"/>
        <w:rPr>
          <w:rFonts w:cs="Arial"/>
        </w:rPr>
      </w:pPr>
      <w:r w:rsidRPr="00DF6DFC">
        <w:rPr>
          <w:rFonts w:cs="Arial"/>
        </w:rPr>
        <w:t>Time will be identified for staff to review pupil progress, discuss pupil curriculum needs and to transfer information between classes and phases.</w:t>
      </w:r>
    </w:p>
    <w:p w:rsidR="00563E76" w:rsidRPr="00DF6DFC" w:rsidRDefault="00563E76">
      <w:pPr>
        <w:widowControl w:val="0"/>
        <w:rPr>
          <w:rFonts w:cs="Arial"/>
        </w:rPr>
      </w:pPr>
    </w:p>
    <w:p w:rsidR="00563E76" w:rsidRPr="00DF6DFC" w:rsidRDefault="00563E76" w:rsidP="00CD00D2">
      <w:pPr>
        <w:pStyle w:val="BodyTextIndent3"/>
        <w:ind w:left="0"/>
        <w:jc w:val="both"/>
        <w:rPr>
          <w:rFonts w:cs="Arial"/>
          <w:sz w:val="24"/>
          <w:szCs w:val="24"/>
        </w:rPr>
      </w:pPr>
      <w:r w:rsidRPr="00DF6DFC">
        <w:rPr>
          <w:rFonts w:cs="Arial"/>
          <w:sz w:val="24"/>
          <w:szCs w:val="24"/>
        </w:rPr>
        <w:t xml:space="preserve">The governors will ensure that </w:t>
      </w:r>
      <w:r w:rsidR="00F04599">
        <w:rPr>
          <w:rFonts w:cs="Arial"/>
          <w:sz w:val="24"/>
          <w:szCs w:val="24"/>
        </w:rPr>
        <w:t xml:space="preserve">money is allocated </w:t>
      </w:r>
      <w:r w:rsidRPr="00DF6DFC">
        <w:rPr>
          <w:rFonts w:cs="Arial"/>
          <w:sz w:val="24"/>
          <w:szCs w:val="24"/>
        </w:rPr>
        <w:t xml:space="preserve">to </w:t>
      </w:r>
      <w:r w:rsidR="00F04599">
        <w:rPr>
          <w:rFonts w:cs="Arial"/>
          <w:sz w:val="24"/>
          <w:szCs w:val="24"/>
        </w:rPr>
        <w:t xml:space="preserve">the </w:t>
      </w:r>
      <w:r w:rsidRPr="00DF6DFC">
        <w:rPr>
          <w:rFonts w:cs="Arial"/>
          <w:sz w:val="24"/>
          <w:szCs w:val="24"/>
        </w:rPr>
        <w:t>develop</w:t>
      </w:r>
      <w:r w:rsidR="00F04599">
        <w:rPr>
          <w:rFonts w:cs="Arial"/>
          <w:sz w:val="24"/>
          <w:szCs w:val="24"/>
        </w:rPr>
        <w:t>ment of</w:t>
      </w:r>
      <w:r w:rsidRPr="00DF6DFC">
        <w:rPr>
          <w:rFonts w:cs="Arial"/>
          <w:sz w:val="24"/>
          <w:szCs w:val="24"/>
        </w:rPr>
        <w:t xml:space="preserve"> resources in curriculum areas.  In addition, the governors will ensure that staff are kept fully up to date about SEN issues and undertake tr</w:t>
      </w:r>
      <w:r w:rsidR="00CD00D2" w:rsidRPr="00DF6DFC">
        <w:rPr>
          <w:rFonts w:cs="Arial"/>
          <w:sz w:val="24"/>
          <w:szCs w:val="24"/>
        </w:rPr>
        <w:t xml:space="preserve">aining. </w:t>
      </w:r>
    </w:p>
    <w:p w:rsidR="001E4B31" w:rsidRDefault="001E4B31">
      <w:pPr>
        <w:widowControl w:val="0"/>
        <w:rPr>
          <w:rFonts w:cs="Arial"/>
          <w:b/>
          <w:u w:val="single"/>
        </w:rPr>
      </w:pPr>
    </w:p>
    <w:p w:rsidR="00563E76" w:rsidRDefault="00563E76">
      <w:pPr>
        <w:widowControl w:val="0"/>
        <w:rPr>
          <w:rFonts w:cs="Arial"/>
          <w:b/>
          <w:u w:val="single"/>
        </w:rPr>
      </w:pPr>
      <w:r w:rsidRPr="00327A82">
        <w:rPr>
          <w:rFonts w:cs="Arial"/>
          <w:b/>
          <w:u w:val="single"/>
        </w:rPr>
        <w:t>Identification, Assessment, Reviews.</w:t>
      </w:r>
    </w:p>
    <w:p w:rsidR="00DF6DFC" w:rsidRPr="00327A82" w:rsidRDefault="00DF6DFC">
      <w:pPr>
        <w:widowControl w:val="0"/>
        <w:rPr>
          <w:rFonts w:cs="Arial"/>
          <w:b/>
          <w:u w:val="single"/>
        </w:rPr>
      </w:pPr>
    </w:p>
    <w:p w:rsidR="00563E76" w:rsidRPr="00DF6DFC" w:rsidRDefault="00563E76">
      <w:pPr>
        <w:widowControl w:val="0"/>
        <w:rPr>
          <w:rFonts w:cs="Arial"/>
          <w:b/>
        </w:rPr>
      </w:pPr>
      <w:r w:rsidRPr="00DF6DFC">
        <w:rPr>
          <w:rFonts w:cs="Arial"/>
          <w:b/>
        </w:rPr>
        <w:t>On Entry</w:t>
      </w:r>
    </w:p>
    <w:p w:rsidR="00DF6DFC" w:rsidRPr="00DF6DFC" w:rsidRDefault="00563E76">
      <w:pPr>
        <w:widowControl w:val="0"/>
        <w:rPr>
          <w:rFonts w:cs="Arial"/>
        </w:rPr>
      </w:pPr>
      <w:r w:rsidRPr="00DF6DFC">
        <w:rPr>
          <w:rFonts w:cs="Arial"/>
        </w:rPr>
        <w:t>When children are firs</w:t>
      </w:r>
      <w:r w:rsidR="006809C8" w:rsidRPr="00DF6DFC">
        <w:rPr>
          <w:rFonts w:cs="Arial"/>
        </w:rPr>
        <w:t xml:space="preserve">t admitted to the school all SEN information will be shared.  Form tutors and support staff should read the </w:t>
      </w:r>
      <w:r w:rsidR="006B309A" w:rsidRPr="00DF6DFC">
        <w:rPr>
          <w:rFonts w:cs="Arial"/>
        </w:rPr>
        <w:t>sta</w:t>
      </w:r>
      <w:r w:rsidR="006809C8" w:rsidRPr="00DF6DFC">
        <w:rPr>
          <w:rFonts w:cs="Arial"/>
        </w:rPr>
        <w:t>tement a</w:t>
      </w:r>
      <w:r w:rsidR="006B309A" w:rsidRPr="00DF6DFC">
        <w:rPr>
          <w:rFonts w:cs="Arial"/>
        </w:rPr>
        <w:t xml:space="preserve">nd share information at the first debrief.  </w:t>
      </w:r>
    </w:p>
    <w:p w:rsidR="00563E76" w:rsidRPr="00DF6DFC" w:rsidRDefault="006B309A">
      <w:pPr>
        <w:widowControl w:val="0"/>
        <w:rPr>
          <w:rFonts w:cs="Arial"/>
        </w:rPr>
      </w:pPr>
      <w:r w:rsidRPr="00DF6DFC">
        <w:rPr>
          <w:rFonts w:cs="Arial"/>
        </w:rPr>
        <w:t>All new admissions should be assessed by all staff within two weeks of arrival.</w:t>
      </w:r>
    </w:p>
    <w:p w:rsidR="00563E76" w:rsidRPr="00327A82" w:rsidRDefault="00563E76">
      <w:pPr>
        <w:widowControl w:val="0"/>
        <w:rPr>
          <w:rFonts w:cs="Arial"/>
          <w:u w:val="single"/>
        </w:rPr>
      </w:pPr>
    </w:p>
    <w:p w:rsidR="00563E76" w:rsidRPr="00DF6DFC" w:rsidRDefault="00563E76">
      <w:pPr>
        <w:rPr>
          <w:rFonts w:cs="Arial"/>
          <w:b/>
        </w:rPr>
      </w:pPr>
      <w:r w:rsidRPr="00DF6DFC">
        <w:rPr>
          <w:rFonts w:cs="Arial"/>
          <w:b/>
        </w:rPr>
        <w:t>Teacher Referral</w:t>
      </w:r>
    </w:p>
    <w:p w:rsidR="00563E76" w:rsidRDefault="00563E76">
      <w:pPr>
        <w:widowControl w:val="0"/>
        <w:rPr>
          <w:rFonts w:cs="Arial"/>
        </w:rPr>
      </w:pPr>
      <w:r w:rsidRPr="00DF6DFC">
        <w:rPr>
          <w:rFonts w:cs="Arial"/>
        </w:rPr>
        <w:t>If a teacher has a concern a</w:t>
      </w:r>
      <w:r w:rsidR="006B309A" w:rsidRPr="00DF6DFC">
        <w:rPr>
          <w:rFonts w:cs="Arial"/>
        </w:rPr>
        <w:t>bout a chil</w:t>
      </w:r>
      <w:r w:rsidR="00DE6F70" w:rsidRPr="00DF6DFC">
        <w:rPr>
          <w:rFonts w:cs="Arial"/>
        </w:rPr>
        <w:t>d they should speak to the SENCO</w:t>
      </w:r>
      <w:r w:rsidR="006B309A" w:rsidRPr="00DF6DFC">
        <w:rPr>
          <w:rFonts w:cs="Arial"/>
        </w:rPr>
        <w:t xml:space="preserve"> and the form tutor</w:t>
      </w:r>
      <w:r w:rsidR="00B8704A" w:rsidRPr="00DF6DFC">
        <w:rPr>
          <w:rFonts w:cs="Arial"/>
        </w:rPr>
        <w:t>, filling out the necessary in-house documentation stating their concerns.</w:t>
      </w:r>
    </w:p>
    <w:p w:rsidR="00DF6DFC" w:rsidRPr="00DF6DFC" w:rsidRDefault="00DF6DFC">
      <w:pPr>
        <w:widowControl w:val="0"/>
        <w:rPr>
          <w:rFonts w:cs="Arial"/>
        </w:rPr>
      </w:pPr>
    </w:p>
    <w:p w:rsidR="0091526E" w:rsidRDefault="0091526E" w:rsidP="0091526E">
      <w:pPr>
        <w:pStyle w:val="Heading2"/>
        <w:rPr>
          <w:rFonts w:ascii="Arial" w:hAnsi="Arial" w:cs="Arial"/>
          <w:bCs w:val="0"/>
          <w:i w:val="0"/>
          <w:sz w:val="24"/>
          <w:szCs w:val="24"/>
        </w:rPr>
      </w:pPr>
      <w:r w:rsidRPr="00DF6DFC">
        <w:rPr>
          <w:rFonts w:ascii="Arial" w:hAnsi="Arial" w:cs="Arial"/>
          <w:bCs w:val="0"/>
          <w:i w:val="0"/>
          <w:sz w:val="24"/>
          <w:szCs w:val="24"/>
        </w:rPr>
        <w:t>School Model of Assessment and Provision</w:t>
      </w:r>
    </w:p>
    <w:p w:rsidR="00DF6DFC" w:rsidRPr="00DF6DFC" w:rsidRDefault="00DF6DFC" w:rsidP="00DF6DFC"/>
    <w:p w:rsidR="0091526E" w:rsidRPr="00DF6DFC" w:rsidRDefault="0091526E" w:rsidP="0091526E">
      <w:pPr>
        <w:pStyle w:val="BodyText"/>
        <w:rPr>
          <w:rFonts w:cs="Arial"/>
          <w:sz w:val="24"/>
          <w:szCs w:val="24"/>
        </w:rPr>
      </w:pPr>
      <w:r w:rsidRPr="00DF6DFC">
        <w:rPr>
          <w:rFonts w:cs="Arial"/>
          <w:sz w:val="24"/>
          <w:szCs w:val="24"/>
        </w:rPr>
        <w:t>Where progress is not adequate, it will be necessary to take some additional or different action to enable the pupil to learn more effectively.  This is Hope High</w:t>
      </w:r>
      <w:r w:rsidR="00CF6A55">
        <w:rPr>
          <w:rFonts w:cs="Arial"/>
          <w:sz w:val="24"/>
          <w:szCs w:val="24"/>
        </w:rPr>
        <w:t xml:space="preserve"> School</w:t>
      </w:r>
      <w:r w:rsidRPr="00DF6DFC">
        <w:rPr>
          <w:rFonts w:cs="Arial"/>
          <w:sz w:val="24"/>
          <w:szCs w:val="24"/>
        </w:rPr>
        <w:t xml:space="preserve">’s Wave 2 Intervention. Whatever the level of pupils’ difficulties the key test of how far their learning needs are being met is whether they are </w:t>
      </w:r>
      <w:r w:rsidRPr="00DF6DFC">
        <w:rPr>
          <w:rFonts w:cs="Arial"/>
          <w:sz w:val="24"/>
          <w:szCs w:val="24"/>
        </w:rPr>
        <w:lastRenderedPageBreak/>
        <w:t>making adequate progress.</w:t>
      </w:r>
    </w:p>
    <w:p w:rsidR="0091526E" w:rsidRPr="0091526E" w:rsidRDefault="0091526E" w:rsidP="0091526E">
      <w:pPr>
        <w:jc w:val="both"/>
        <w:rPr>
          <w:rFonts w:cs="Arial"/>
          <w:sz w:val="20"/>
          <w:szCs w:val="20"/>
        </w:rPr>
      </w:pPr>
    </w:p>
    <w:p w:rsidR="0091526E" w:rsidRPr="00CF6A55" w:rsidRDefault="0091526E" w:rsidP="0091526E">
      <w:pPr>
        <w:jc w:val="both"/>
        <w:rPr>
          <w:rFonts w:cs="Arial"/>
        </w:rPr>
      </w:pPr>
      <w:r w:rsidRPr="00CF6A55">
        <w:rPr>
          <w:rFonts w:cs="Arial"/>
        </w:rPr>
        <w:t>Adequate progress can be defined in a number of ways ie:-</w:t>
      </w:r>
    </w:p>
    <w:p w:rsidR="0091526E" w:rsidRPr="0091526E" w:rsidRDefault="0091526E" w:rsidP="0091526E">
      <w:pPr>
        <w:jc w:val="both"/>
        <w:rPr>
          <w:rFonts w:cs="Arial"/>
          <w:sz w:val="20"/>
          <w:szCs w:val="20"/>
        </w:rPr>
      </w:pPr>
    </w:p>
    <w:p w:rsidR="0091526E" w:rsidRPr="00CF6A55" w:rsidRDefault="00CF6A55" w:rsidP="0091526E">
      <w:pPr>
        <w:numPr>
          <w:ilvl w:val="0"/>
          <w:numId w:val="39"/>
        </w:numPr>
        <w:jc w:val="both"/>
        <w:rPr>
          <w:rFonts w:cs="Arial"/>
        </w:rPr>
      </w:pPr>
      <w:r w:rsidRPr="00CF6A55">
        <w:rPr>
          <w:rFonts w:cs="Arial"/>
        </w:rPr>
        <w:t>C</w:t>
      </w:r>
      <w:r w:rsidR="0091526E" w:rsidRPr="00CF6A55">
        <w:rPr>
          <w:rFonts w:cs="Arial"/>
        </w:rPr>
        <w:t>loses the attainment gap between the child and their peers</w:t>
      </w:r>
    </w:p>
    <w:p w:rsidR="0091526E" w:rsidRPr="00CF6A55" w:rsidRDefault="00CF6A55" w:rsidP="0091526E">
      <w:pPr>
        <w:numPr>
          <w:ilvl w:val="0"/>
          <w:numId w:val="39"/>
        </w:numPr>
        <w:jc w:val="both"/>
        <w:rPr>
          <w:rFonts w:cs="Arial"/>
        </w:rPr>
      </w:pPr>
      <w:r w:rsidRPr="00CF6A55">
        <w:rPr>
          <w:rFonts w:cs="Arial"/>
        </w:rPr>
        <w:t>P</w:t>
      </w:r>
      <w:r w:rsidR="0091526E" w:rsidRPr="00CF6A55">
        <w:rPr>
          <w:rFonts w:cs="Arial"/>
        </w:rPr>
        <w:t>revents the attainment gap growing wider</w:t>
      </w:r>
    </w:p>
    <w:p w:rsidR="0091526E" w:rsidRPr="00CF6A55" w:rsidRDefault="00CF6A55" w:rsidP="0091526E">
      <w:pPr>
        <w:numPr>
          <w:ilvl w:val="0"/>
          <w:numId w:val="39"/>
        </w:numPr>
        <w:jc w:val="both"/>
        <w:rPr>
          <w:rFonts w:cs="Arial"/>
        </w:rPr>
      </w:pPr>
      <w:r>
        <w:rPr>
          <w:rFonts w:cs="Arial"/>
        </w:rPr>
        <w:t>Is</w:t>
      </w:r>
      <w:r w:rsidR="0091526E" w:rsidRPr="00CF6A55">
        <w:rPr>
          <w:rFonts w:cs="Arial"/>
        </w:rPr>
        <w:t xml:space="preserve"> similar to that of peers starting from the same attainment baseline, but less than that of the majority of peers</w:t>
      </w:r>
    </w:p>
    <w:p w:rsidR="0091526E" w:rsidRPr="00CF6A55" w:rsidRDefault="00CF6A55" w:rsidP="0091526E">
      <w:pPr>
        <w:numPr>
          <w:ilvl w:val="0"/>
          <w:numId w:val="39"/>
        </w:numPr>
        <w:jc w:val="both"/>
        <w:rPr>
          <w:rFonts w:cs="Arial"/>
        </w:rPr>
      </w:pPr>
      <w:r>
        <w:rPr>
          <w:rFonts w:cs="Arial"/>
        </w:rPr>
        <w:t>M</w:t>
      </w:r>
      <w:r w:rsidR="0091526E" w:rsidRPr="00CF6A55">
        <w:rPr>
          <w:rFonts w:cs="Arial"/>
        </w:rPr>
        <w:t>atches or betters the child’s previous rate of progress</w:t>
      </w:r>
    </w:p>
    <w:p w:rsidR="0091526E" w:rsidRPr="00CF6A55" w:rsidRDefault="00CF6A55" w:rsidP="0091526E">
      <w:pPr>
        <w:numPr>
          <w:ilvl w:val="0"/>
          <w:numId w:val="39"/>
        </w:numPr>
        <w:jc w:val="both"/>
        <w:rPr>
          <w:rFonts w:cs="Arial"/>
        </w:rPr>
      </w:pPr>
      <w:r>
        <w:rPr>
          <w:rFonts w:cs="Arial"/>
        </w:rPr>
        <w:t>E</w:t>
      </w:r>
      <w:r w:rsidR="0091526E" w:rsidRPr="00CF6A55">
        <w:rPr>
          <w:rFonts w:cs="Arial"/>
        </w:rPr>
        <w:t>nsures access to the full curriculum</w:t>
      </w:r>
    </w:p>
    <w:p w:rsidR="0091526E" w:rsidRPr="00CF6A55" w:rsidRDefault="00CF6A55" w:rsidP="0091526E">
      <w:pPr>
        <w:numPr>
          <w:ilvl w:val="0"/>
          <w:numId w:val="39"/>
        </w:numPr>
        <w:jc w:val="both"/>
        <w:rPr>
          <w:rFonts w:cs="Arial"/>
        </w:rPr>
      </w:pPr>
      <w:r>
        <w:rPr>
          <w:rFonts w:cs="Arial"/>
        </w:rPr>
        <w:t>D</w:t>
      </w:r>
      <w:r w:rsidR="0091526E" w:rsidRPr="00CF6A55">
        <w:rPr>
          <w:rFonts w:cs="Arial"/>
        </w:rPr>
        <w:t>emonstrates an improvement in self-help, social or personal skills</w:t>
      </w:r>
    </w:p>
    <w:p w:rsidR="0091526E" w:rsidRPr="00CF6A55" w:rsidRDefault="00CF6A55" w:rsidP="0091526E">
      <w:pPr>
        <w:numPr>
          <w:ilvl w:val="0"/>
          <w:numId w:val="39"/>
        </w:numPr>
        <w:jc w:val="both"/>
        <w:rPr>
          <w:rFonts w:cs="Arial"/>
        </w:rPr>
      </w:pPr>
      <w:r>
        <w:rPr>
          <w:rFonts w:cs="Arial"/>
        </w:rPr>
        <w:t>De</w:t>
      </w:r>
      <w:r w:rsidR="0091526E" w:rsidRPr="00CF6A55">
        <w:rPr>
          <w:rFonts w:cs="Arial"/>
        </w:rPr>
        <w:t>monstrates improvements in the child’s behaviour</w:t>
      </w:r>
    </w:p>
    <w:p w:rsidR="0091526E" w:rsidRPr="0091526E" w:rsidRDefault="0091526E" w:rsidP="0091526E">
      <w:pPr>
        <w:jc w:val="both"/>
        <w:rPr>
          <w:rFonts w:cs="Arial"/>
          <w:sz w:val="20"/>
          <w:szCs w:val="20"/>
        </w:rPr>
      </w:pPr>
    </w:p>
    <w:p w:rsidR="0091526E" w:rsidRPr="00CF6A55" w:rsidRDefault="0091526E" w:rsidP="0091526E">
      <w:pPr>
        <w:widowControl w:val="0"/>
        <w:rPr>
          <w:rFonts w:cs="Arial"/>
        </w:rPr>
      </w:pPr>
      <w:r w:rsidRPr="00CF6A55">
        <w:rPr>
          <w:rFonts w:cs="Arial"/>
        </w:rPr>
        <w:t xml:space="preserve">If a child’s progress is inadequate the class teacher will provide interventions that are </w:t>
      </w:r>
      <w:r w:rsidRPr="00CF6A55">
        <w:rPr>
          <w:rFonts w:cs="Arial"/>
          <w:b/>
          <w:bCs/>
          <w:u w:val="single"/>
        </w:rPr>
        <w:t>additional to</w:t>
      </w:r>
      <w:r w:rsidRPr="00CF6A55">
        <w:rPr>
          <w:rFonts w:cs="Arial"/>
        </w:rPr>
        <w:t xml:space="preserve"> or </w:t>
      </w:r>
      <w:r w:rsidRPr="00CF6A55">
        <w:rPr>
          <w:rFonts w:cs="Arial"/>
          <w:b/>
          <w:bCs/>
          <w:u w:val="single"/>
        </w:rPr>
        <w:t xml:space="preserve">different from </w:t>
      </w:r>
      <w:r w:rsidRPr="00CF6A55">
        <w:rPr>
          <w:rFonts w:cs="Arial"/>
        </w:rPr>
        <w:t>those provided as part of the usual differentiated curriculum offer and strategies.</w:t>
      </w:r>
    </w:p>
    <w:p w:rsidR="0091526E" w:rsidRDefault="0091526E" w:rsidP="0091526E">
      <w:pPr>
        <w:widowControl w:val="0"/>
        <w:rPr>
          <w:rFonts w:cs="Arial"/>
          <w:sz w:val="20"/>
          <w:szCs w:val="20"/>
        </w:rPr>
      </w:pPr>
    </w:p>
    <w:p w:rsidR="00C712CE" w:rsidRDefault="0091526E" w:rsidP="00C712CE">
      <w:pPr>
        <w:widowControl w:val="0"/>
        <w:rPr>
          <w:rFonts w:cs="Arial"/>
        </w:rPr>
      </w:pPr>
      <w:r w:rsidRPr="002D7F13">
        <w:rPr>
          <w:rFonts w:cs="Arial"/>
        </w:rPr>
        <w:t>If Wave 2 interventions are unsuccessful, it will be necessary for further action to take place, in order to enable the pupil to learn more effectively. This comes in the form of 1:1 or 1:2 intensive support from a</w:t>
      </w:r>
      <w:r w:rsidR="00F04599">
        <w:rPr>
          <w:rFonts w:cs="Arial"/>
        </w:rPr>
        <w:t xml:space="preserve"> specialist teacher</w:t>
      </w:r>
      <w:r w:rsidRPr="002D7F13">
        <w:rPr>
          <w:rFonts w:cs="Arial"/>
        </w:rPr>
        <w:t>. These sessions help to support the student into making rapid progress. This is Hope High</w:t>
      </w:r>
      <w:r w:rsidR="002D7F13" w:rsidRPr="002D7F13">
        <w:rPr>
          <w:rFonts w:cs="Arial"/>
        </w:rPr>
        <w:t xml:space="preserve"> School</w:t>
      </w:r>
      <w:r w:rsidRPr="002D7F13">
        <w:rPr>
          <w:rFonts w:cs="Arial"/>
        </w:rPr>
        <w:t>’s Wave 3 intervention</w:t>
      </w:r>
      <w:r w:rsidR="002D7F13">
        <w:rPr>
          <w:rFonts w:cs="Arial"/>
        </w:rPr>
        <w:t>.</w:t>
      </w:r>
    </w:p>
    <w:p w:rsidR="002D7F13" w:rsidRPr="002D7F13" w:rsidRDefault="002D7F13" w:rsidP="00C712CE">
      <w:pPr>
        <w:widowControl w:val="0"/>
        <w:rPr>
          <w:rFonts w:cs="Arial"/>
        </w:rPr>
      </w:pPr>
    </w:p>
    <w:p w:rsidR="00C712CE" w:rsidRPr="002D7F13" w:rsidRDefault="00C712CE" w:rsidP="00C712CE">
      <w:pPr>
        <w:jc w:val="both"/>
        <w:rPr>
          <w:rFonts w:cs="Arial"/>
        </w:rPr>
      </w:pPr>
      <w:r w:rsidRPr="002D7F13">
        <w:rPr>
          <w:rFonts w:cs="Arial"/>
        </w:rPr>
        <w:t>At Hope High School if, after we have taken action to meet the learning difficulties of a child, the child’s needs remain so substantial that they cannot be met effectively within the resources normally available to the school or setting then a decision may be taken to request support from external support services, both those provided by the LEA and by outside agencies, in consultation with parents.</w:t>
      </w:r>
    </w:p>
    <w:p w:rsidR="00C712CE" w:rsidRPr="0091526E" w:rsidRDefault="00C712CE" w:rsidP="0091526E">
      <w:pPr>
        <w:widowControl w:val="0"/>
        <w:rPr>
          <w:rFonts w:cs="Arial"/>
          <w:sz w:val="20"/>
          <w:szCs w:val="20"/>
        </w:rPr>
      </w:pPr>
    </w:p>
    <w:p w:rsidR="00C712CE" w:rsidRPr="002D7F13" w:rsidRDefault="00C712CE" w:rsidP="00C712CE">
      <w:pPr>
        <w:pStyle w:val="Heading2"/>
        <w:rPr>
          <w:rFonts w:ascii="Arial" w:hAnsi="Arial" w:cs="Arial"/>
          <w:bCs w:val="0"/>
          <w:i w:val="0"/>
          <w:sz w:val="24"/>
          <w:szCs w:val="24"/>
        </w:rPr>
      </w:pPr>
      <w:r w:rsidRPr="002D7F13">
        <w:rPr>
          <w:rFonts w:ascii="Arial" w:hAnsi="Arial" w:cs="Arial"/>
          <w:bCs w:val="0"/>
          <w:i w:val="0"/>
          <w:sz w:val="24"/>
          <w:szCs w:val="24"/>
        </w:rPr>
        <w:t>Graduated Response</w:t>
      </w:r>
    </w:p>
    <w:p w:rsidR="00C712CE" w:rsidRPr="002D7F13" w:rsidRDefault="00C712CE" w:rsidP="00C712CE">
      <w:pPr>
        <w:pStyle w:val="BodyText"/>
        <w:rPr>
          <w:rFonts w:cs="Arial"/>
          <w:sz w:val="24"/>
          <w:szCs w:val="24"/>
        </w:rPr>
      </w:pPr>
      <w:r w:rsidRPr="002D7F13">
        <w:rPr>
          <w:rFonts w:cs="Arial"/>
          <w:sz w:val="24"/>
          <w:szCs w:val="24"/>
        </w:rPr>
        <w:t>Interventions as described above will encompass an array of strategies and embody the following principles:</w:t>
      </w:r>
    </w:p>
    <w:p w:rsidR="00C712CE" w:rsidRPr="002D7F13" w:rsidRDefault="002D7F13" w:rsidP="00C712CE">
      <w:pPr>
        <w:numPr>
          <w:ilvl w:val="0"/>
          <w:numId w:val="40"/>
        </w:numPr>
        <w:jc w:val="both"/>
        <w:rPr>
          <w:rFonts w:cs="Arial"/>
        </w:rPr>
      </w:pPr>
      <w:r>
        <w:rPr>
          <w:rFonts w:cs="Arial"/>
        </w:rPr>
        <w:t>P</w:t>
      </w:r>
      <w:r w:rsidR="00C712CE" w:rsidRPr="002D7F13">
        <w:rPr>
          <w:rFonts w:cs="Arial"/>
        </w:rPr>
        <w:t>rovision for a child with special educational needs should match the nature of their needs</w:t>
      </w:r>
    </w:p>
    <w:p w:rsidR="00C712CE" w:rsidRPr="002D7F13" w:rsidRDefault="002D7F13" w:rsidP="00C712CE">
      <w:pPr>
        <w:numPr>
          <w:ilvl w:val="0"/>
          <w:numId w:val="40"/>
        </w:numPr>
        <w:jc w:val="both"/>
        <w:rPr>
          <w:rFonts w:cs="Arial"/>
        </w:rPr>
      </w:pPr>
      <w:r>
        <w:rPr>
          <w:rFonts w:cs="Arial"/>
        </w:rPr>
        <w:t>T</w:t>
      </w:r>
      <w:r w:rsidR="00C712CE" w:rsidRPr="002D7F13">
        <w:rPr>
          <w:rFonts w:cs="Arial"/>
        </w:rPr>
        <w:t>here should be regular recording of a child’s special educational needs, the action taken and the outcomes.</w:t>
      </w:r>
    </w:p>
    <w:p w:rsidR="00563E76" w:rsidRPr="002D7F13" w:rsidRDefault="00563E76">
      <w:pPr>
        <w:widowControl w:val="0"/>
        <w:rPr>
          <w:rFonts w:cs="Arial"/>
          <w:u w:val="single"/>
        </w:rPr>
      </w:pPr>
    </w:p>
    <w:p w:rsidR="00C712CE" w:rsidRPr="002D7F13" w:rsidRDefault="00C712CE">
      <w:pPr>
        <w:widowControl w:val="0"/>
        <w:rPr>
          <w:rFonts w:cs="Arial"/>
          <w:u w:val="single"/>
        </w:rPr>
      </w:pPr>
    </w:p>
    <w:p w:rsidR="00563E76" w:rsidRDefault="00C712CE">
      <w:pPr>
        <w:rPr>
          <w:rFonts w:cs="Arial"/>
          <w:b/>
          <w:u w:val="single"/>
        </w:rPr>
      </w:pPr>
      <w:r w:rsidRPr="002D7F13">
        <w:rPr>
          <w:rFonts w:cs="Arial"/>
          <w:b/>
          <w:u w:val="single"/>
        </w:rPr>
        <w:t xml:space="preserve">Curriculum, </w:t>
      </w:r>
      <w:r w:rsidR="00563E76" w:rsidRPr="002D7F13">
        <w:rPr>
          <w:rFonts w:cs="Arial"/>
          <w:b/>
          <w:u w:val="single"/>
        </w:rPr>
        <w:t>assessment</w:t>
      </w:r>
      <w:r w:rsidRPr="002D7F13">
        <w:rPr>
          <w:rFonts w:cs="Arial"/>
          <w:b/>
          <w:u w:val="single"/>
        </w:rPr>
        <w:t xml:space="preserve"> monitoring and assertive mentoring</w:t>
      </w:r>
    </w:p>
    <w:p w:rsidR="002D7F13" w:rsidRPr="002D7F13" w:rsidRDefault="002D7F13">
      <w:pPr>
        <w:rPr>
          <w:rFonts w:cs="Arial"/>
          <w:b/>
          <w:u w:val="single"/>
        </w:rPr>
      </w:pPr>
    </w:p>
    <w:p w:rsidR="00563E76" w:rsidRDefault="006B309A">
      <w:pPr>
        <w:widowControl w:val="0"/>
        <w:rPr>
          <w:rFonts w:cs="Arial"/>
          <w:sz w:val="20"/>
          <w:szCs w:val="20"/>
        </w:rPr>
      </w:pPr>
      <w:r w:rsidRPr="002D7F13">
        <w:rPr>
          <w:rFonts w:cs="Arial"/>
        </w:rPr>
        <w:t>The subject leaders</w:t>
      </w:r>
      <w:r w:rsidR="00563E76" w:rsidRPr="002D7F13">
        <w:rPr>
          <w:rFonts w:cs="Arial"/>
        </w:rPr>
        <w:t xml:space="preserve"> and the assessment co-ordinator will monitor the attainment and progr</w:t>
      </w:r>
      <w:r w:rsidRPr="002D7F13">
        <w:rPr>
          <w:rFonts w:cs="Arial"/>
        </w:rPr>
        <w:t xml:space="preserve">ess of pupils </w:t>
      </w:r>
      <w:r w:rsidR="00563E76" w:rsidRPr="002D7F13">
        <w:rPr>
          <w:rFonts w:cs="Arial"/>
        </w:rPr>
        <w:t>as part of their role</w:t>
      </w:r>
      <w:r w:rsidRPr="002D7F13">
        <w:rPr>
          <w:rFonts w:cs="Arial"/>
        </w:rPr>
        <w:t xml:space="preserve"> and additional attention should be paid to pupils with additional SEN</w:t>
      </w:r>
      <w:r w:rsidR="00563E76" w:rsidRPr="002D7F13">
        <w:rPr>
          <w:rFonts w:cs="Arial"/>
        </w:rPr>
        <w:t>. Th</w:t>
      </w:r>
      <w:r w:rsidRPr="002D7F13">
        <w:rPr>
          <w:rFonts w:cs="Arial"/>
        </w:rPr>
        <w:t>ey will ensure that the SENCO i</w:t>
      </w:r>
      <w:r w:rsidR="00563E76" w:rsidRPr="002D7F13">
        <w:rPr>
          <w:rFonts w:cs="Arial"/>
        </w:rPr>
        <w:t>s kept fully informed and if they h</w:t>
      </w:r>
      <w:r w:rsidRPr="002D7F13">
        <w:rPr>
          <w:rFonts w:cs="Arial"/>
        </w:rPr>
        <w:t>ave a concern they will raise it with the SENCo and the form tutor</w:t>
      </w:r>
      <w:r w:rsidR="00C712CE" w:rsidRPr="002D7F13">
        <w:rPr>
          <w:rFonts w:cs="Arial"/>
        </w:rPr>
        <w:t>.</w:t>
      </w:r>
    </w:p>
    <w:p w:rsidR="00C712CE" w:rsidRDefault="00C712CE">
      <w:pPr>
        <w:widowControl w:val="0"/>
        <w:rPr>
          <w:rFonts w:cs="Arial"/>
          <w:sz w:val="20"/>
          <w:szCs w:val="20"/>
        </w:rPr>
      </w:pPr>
    </w:p>
    <w:p w:rsidR="00C712CE" w:rsidRPr="002D7F13" w:rsidRDefault="002D7F13">
      <w:pPr>
        <w:widowControl w:val="0"/>
        <w:rPr>
          <w:rFonts w:cs="Arial"/>
        </w:rPr>
      </w:pPr>
      <w:r w:rsidRPr="002D7F13">
        <w:rPr>
          <w:rFonts w:cs="Arial"/>
        </w:rPr>
        <w:t>Pupil p</w:t>
      </w:r>
      <w:r w:rsidR="00C712CE" w:rsidRPr="002D7F13">
        <w:rPr>
          <w:rFonts w:cs="Arial"/>
        </w:rPr>
        <w:t>rogress meetings will</w:t>
      </w:r>
      <w:r w:rsidRPr="002D7F13">
        <w:rPr>
          <w:rFonts w:cs="Arial"/>
        </w:rPr>
        <w:t xml:space="preserve"> be held </w:t>
      </w:r>
      <w:r w:rsidR="00C712CE" w:rsidRPr="002D7F13">
        <w:rPr>
          <w:rFonts w:cs="Arial"/>
        </w:rPr>
        <w:t xml:space="preserve">half-termly, where each student’s progress will be scrutinised. This focus on pupil achievement through the use of the Assertive Mentoring Programme will highlight key areas for </w:t>
      </w:r>
      <w:r w:rsidR="00C712CE" w:rsidRPr="002D7F13">
        <w:rPr>
          <w:rFonts w:cs="Arial"/>
        </w:rPr>
        <w:lastRenderedPageBreak/>
        <w:t>improvement in a timely fashion, enabling teachers and support staff to respond accordingly.</w:t>
      </w:r>
    </w:p>
    <w:p w:rsidR="00563E76" w:rsidRPr="00327A82" w:rsidRDefault="00563E76">
      <w:pPr>
        <w:widowControl w:val="0"/>
        <w:rPr>
          <w:rFonts w:cs="Arial"/>
          <w:sz w:val="20"/>
          <w:szCs w:val="20"/>
        </w:rPr>
      </w:pPr>
    </w:p>
    <w:p w:rsidR="00563E76" w:rsidRDefault="00563E76">
      <w:pPr>
        <w:widowControl w:val="0"/>
        <w:rPr>
          <w:rFonts w:cs="Arial"/>
          <w:b/>
          <w:u w:val="single"/>
        </w:rPr>
      </w:pPr>
      <w:r w:rsidRPr="00327A82">
        <w:rPr>
          <w:rFonts w:cs="Arial"/>
          <w:b/>
          <w:u w:val="single"/>
        </w:rPr>
        <w:t>IEP reviews (timescales)</w:t>
      </w:r>
    </w:p>
    <w:p w:rsidR="002D7F13" w:rsidRPr="00327A82" w:rsidRDefault="002D7F13">
      <w:pPr>
        <w:widowControl w:val="0"/>
        <w:rPr>
          <w:rFonts w:cs="Arial"/>
          <w:b/>
          <w:u w:val="single"/>
        </w:rPr>
      </w:pPr>
    </w:p>
    <w:p w:rsidR="00563E76" w:rsidRPr="002D7F13" w:rsidRDefault="00563E76">
      <w:pPr>
        <w:pStyle w:val="BodyTextIndent3"/>
        <w:ind w:left="0"/>
        <w:jc w:val="both"/>
        <w:rPr>
          <w:rFonts w:cs="Arial"/>
          <w:sz w:val="24"/>
          <w:szCs w:val="24"/>
        </w:rPr>
      </w:pPr>
      <w:r w:rsidRPr="002D7F13">
        <w:rPr>
          <w:rFonts w:cs="Arial"/>
          <w:sz w:val="24"/>
          <w:szCs w:val="24"/>
        </w:rPr>
        <w:t>IEPs will be reviewed regularly and</w:t>
      </w:r>
      <w:r w:rsidR="00B8704A" w:rsidRPr="002D7F13">
        <w:rPr>
          <w:rFonts w:cs="Arial"/>
          <w:sz w:val="24"/>
          <w:szCs w:val="24"/>
        </w:rPr>
        <w:t xml:space="preserve"> parents will be invited to share their views on how they feel their child is progressing against the set targets</w:t>
      </w:r>
      <w:r w:rsidR="006B309A" w:rsidRPr="002D7F13">
        <w:rPr>
          <w:rFonts w:cs="Arial"/>
          <w:sz w:val="24"/>
          <w:szCs w:val="24"/>
        </w:rPr>
        <w:t>.</w:t>
      </w:r>
      <w:r w:rsidR="00F04599">
        <w:rPr>
          <w:rFonts w:cs="Arial"/>
          <w:sz w:val="24"/>
          <w:szCs w:val="24"/>
        </w:rPr>
        <w:t xml:space="preserve"> </w:t>
      </w:r>
      <w:r w:rsidR="00E16EF2" w:rsidRPr="002D7F13">
        <w:rPr>
          <w:rFonts w:cs="Arial"/>
          <w:sz w:val="24"/>
          <w:szCs w:val="24"/>
        </w:rPr>
        <w:t>A copy</w:t>
      </w:r>
      <w:r w:rsidR="00F04599">
        <w:rPr>
          <w:rFonts w:cs="Arial"/>
          <w:sz w:val="24"/>
          <w:szCs w:val="24"/>
        </w:rPr>
        <w:t xml:space="preserve"> </w:t>
      </w:r>
      <w:r w:rsidR="00B8704A" w:rsidRPr="002D7F13">
        <w:rPr>
          <w:rFonts w:cs="Arial"/>
          <w:sz w:val="24"/>
          <w:szCs w:val="24"/>
        </w:rPr>
        <w:t>of the</w:t>
      </w:r>
      <w:r w:rsidRPr="002D7F13">
        <w:rPr>
          <w:rFonts w:cs="Arial"/>
          <w:sz w:val="24"/>
          <w:szCs w:val="24"/>
        </w:rPr>
        <w:t xml:space="preserve"> IEP will be sent home</w:t>
      </w:r>
      <w:r w:rsidR="00B8704A" w:rsidRPr="002D7F13">
        <w:rPr>
          <w:rFonts w:cs="Arial"/>
          <w:sz w:val="24"/>
          <w:szCs w:val="24"/>
        </w:rPr>
        <w:t xml:space="preserve"> after </w:t>
      </w:r>
      <w:r w:rsidR="00120A98" w:rsidRPr="002D7F13">
        <w:rPr>
          <w:rFonts w:cs="Arial"/>
          <w:sz w:val="24"/>
          <w:szCs w:val="24"/>
        </w:rPr>
        <w:t xml:space="preserve">each half term as part of the Assertive Mentoring Programme, as well as after </w:t>
      </w:r>
      <w:r w:rsidR="00B8704A" w:rsidRPr="002D7F13">
        <w:rPr>
          <w:rFonts w:cs="Arial"/>
          <w:sz w:val="24"/>
          <w:szCs w:val="24"/>
        </w:rPr>
        <w:t>each review</w:t>
      </w:r>
      <w:r w:rsidR="00120A98" w:rsidRPr="002D7F13">
        <w:rPr>
          <w:rFonts w:cs="Arial"/>
          <w:sz w:val="24"/>
          <w:szCs w:val="24"/>
        </w:rPr>
        <w:t>. P</w:t>
      </w:r>
      <w:r w:rsidRPr="002D7F13">
        <w:rPr>
          <w:rFonts w:cs="Arial"/>
          <w:sz w:val="24"/>
          <w:szCs w:val="24"/>
        </w:rPr>
        <w:t>arents</w:t>
      </w:r>
      <w:r w:rsidR="00B8704A" w:rsidRPr="002D7F13">
        <w:rPr>
          <w:rFonts w:cs="Arial"/>
          <w:sz w:val="24"/>
          <w:szCs w:val="24"/>
        </w:rPr>
        <w:t>’</w:t>
      </w:r>
      <w:r w:rsidRPr="002D7F13">
        <w:rPr>
          <w:rFonts w:cs="Arial"/>
          <w:sz w:val="24"/>
          <w:szCs w:val="24"/>
        </w:rPr>
        <w:t xml:space="preserve"> views </w:t>
      </w:r>
      <w:r w:rsidR="00120A98" w:rsidRPr="002D7F13">
        <w:rPr>
          <w:rFonts w:cs="Arial"/>
          <w:sz w:val="24"/>
          <w:szCs w:val="24"/>
        </w:rPr>
        <w:t>are</w:t>
      </w:r>
      <w:r w:rsidRPr="002D7F13">
        <w:rPr>
          <w:rFonts w:cs="Arial"/>
          <w:sz w:val="24"/>
          <w:szCs w:val="24"/>
        </w:rPr>
        <w:t xml:space="preserve"> welcomed</w:t>
      </w:r>
      <w:r w:rsidR="00120A98" w:rsidRPr="002D7F13">
        <w:rPr>
          <w:rFonts w:cs="Arial"/>
          <w:sz w:val="24"/>
          <w:szCs w:val="24"/>
        </w:rPr>
        <w:t>, and will be sought by Mentors before the document is sent out</w:t>
      </w:r>
      <w:r w:rsidRPr="002D7F13">
        <w:rPr>
          <w:rFonts w:cs="Arial"/>
          <w:sz w:val="24"/>
          <w:szCs w:val="24"/>
        </w:rPr>
        <w:t xml:space="preserve">. </w:t>
      </w:r>
      <w:r w:rsidR="006B309A" w:rsidRPr="002D7F13">
        <w:rPr>
          <w:rFonts w:cs="Arial"/>
          <w:sz w:val="24"/>
          <w:szCs w:val="24"/>
        </w:rPr>
        <w:t xml:space="preserve"> Currently formal reviews of IEPs are undertaken every </w:t>
      </w:r>
      <w:r w:rsidR="00120A98" w:rsidRPr="002D7F13">
        <w:rPr>
          <w:rFonts w:cs="Arial"/>
          <w:sz w:val="24"/>
          <w:szCs w:val="24"/>
        </w:rPr>
        <w:t xml:space="preserve">half </w:t>
      </w:r>
      <w:r w:rsidR="00DE6F70" w:rsidRPr="002D7F13">
        <w:rPr>
          <w:rFonts w:cs="Arial"/>
          <w:sz w:val="24"/>
          <w:szCs w:val="24"/>
        </w:rPr>
        <w:t>term</w:t>
      </w:r>
      <w:r w:rsidR="00B8704A" w:rsidRPr="002D7F13">
        <w:rPr>
          <w:rFonts w:cs="Arial"/>
          <w:sz w:val="24"/>
          <w:szCs w:val="24"/>
        </w:rPr>
        <w:t>;</w:t>
      </w:r>
      <w:r w:rsidR="00F04599">
        <w:rPr>
          <w:rFonts w:cs="Arial"/>
          <w:sz w:val="24"/>
          <w:szCs w:val="24"/>
        </w:rPr>
        <w:t xml:space="preserve"> </w:t>
      </w:r>
      <w:r w:rsidR="006B309A" w:rsidRPr="002D7F13">
        <w:rPr>
          <w:rFonts w:cs="Arial"/>
          <w:sz w:val="24"/>
          <w:szCs w:val="24"/>
        </w:rPr>
        <w:t>this does not prevent targets being changed</w:t>
      </w:r>
      <w:r w:rsidR="00B8704A" w:rsidRPr="002D7F13">
        <w:rPr>
          <w:rFonts w:cs="Arial"/>
          <w:sz w:val="24"/>
          <w:szCs w:val="24"/>
        </w:rPr>
        <w:t xml:space="preserve"> sooner</w:t>
      </w:r>
      <w:r w:rsidR="006B309A" w:rsidRPr="002D7F13">
        <w:rPr>
          <w:rFonts w:cs="Arial"/>
          <w:sz w:val="24"/>
          <w:szCs w:val="24"/>
        </w:rPr>
        <w:t>, but if they are</w:t>
      </w:r>
      <w:r w:rsidR="002F38FD" w:rsidRPr="002D7F13">
        <w:rPr>
          <w:rFonts w:cs="Arial"/>
          <w:sz w:val="24"/>
          <w:szCs w:val="24"/>
        </w:rPr>
        <w:t>,</w:t>
      </w:r>
      <w:r w:rsidR="006B309A" w:rsidRPr="002D7F13">
        <w:rPr>
          <w:rFonts w:cs="Arial"/>
          <w:sz w:val="24"/>
          <w:szCs w:val="24"/>
        </w:rPr>
        <w:t xml:space="preserve"> new targets should be shared with all staff immediately.</w:t>
      </w:r>
    </w:p>
    <w:p w:rsidR="00B20E73" w:rsidRPr="002D7F13" w:rsidRDefault="00B20E73" w:rsidP="00B20E73">
      <w:pPr>
        <w:widowControl w:val="0"/>
        <w:rPr>
          <w:rFonts w:cs="Arial"/>
        </w:rPr>
      </w:pPr>
      <w:r w:rsidRPr="002D7F13">
        <w:rPr>
          <w:rFonts w:cs="Arial"/>
        </w:rPr>
        <w:t xml:space="preserve">Literacy and Numeracy subject leaders and form tutors will contribute to </w:t>
      </w:r>
      <w:r w:rsidR="00E16EF2" w:rsidRPr="002D7F13">
        <w:rPr>
          <w:rFonts w:cs="Arial"/>
        </w:rPr>
        <w:t>IEPs in</w:t>
      </w:r>
      <w:r w:rsidR="00DE6F70" w:rsidRPr="002D7F13">
        <w:rPr>
          <w:rFonts w:cs="Arial"/>
        </w:rPr>
        <w:t xml:space="preserve"> liaison with pupils.  The SENCO</w:t>
      </w:r>
      <w:r w:rsidRPr="002D7F13">
        <w:rPr>
          <w:rFonts w:cs="Arial"/>
        </w:rPr>
        <w:t xml:space="preserve"> will be responsible for ensuring that they are completed to a high standard, on time and that they are cir</w:t>
      </w:r>
      <w:r w:rsidR="00DE6F70" w:rsidRPr="002D7F13">
        <w:rPr>
          <w:rFonts w:cs="Arial"/>
        </w:rPr>
        <w:t>culated to all staff.  The SENCO</w:t>
      </w:r>
      <w:r w:rsidRPr="002D7F13">
        <w:rPr>
          <w:rFonts w:cs="Arial"/>
        </w:rPr>
        <w:t xml:space="preserve"> is also responsible for ensuring that they are reviewed and that there is a link between the targets on the IEPs, statement objective</w:t>
      </w:r>
      <w:r w:rsidR="00DE6F70" w:rsidRPr="002D7F13">
        <w:rPr>
          <w:rFonts w:cs="Arial"/>
        </w:rPr>
        <w:t>s and weekly targets.  The SENCO</w:t>
      </w:r>
      <w:r w:rsidRPr="002D7F13">
        <w:rPr>
          <w:rFonts w:cs="Arial"/>
        </w:rPr>
        <w:t xml:space="preserve"> should also ensure that progress on IEP targets are reviewed on the success and concerns sheet by all staff.</w:t>
      </w:r>
    </w:p>
    <w:p w:rsidR="00B20E73" w:rsidRPr="00327A82" w:rsidRDefault="00B20E73">
      <w:pPr>
        <w:pStyle w:val="BodyTextIndent3"/>
        <w:ind w:left="0"/>
        <w:jc w:val="both"/>
        <w:rPr>
          <w:rFonts w:cs="Arial"/>
          <w:sz w:val="20"/>
          <w:szCs w:val="20"/>
        </w:rPr>
      </w:pPr>
    </w:p>
    <w:p w:rsidR="00563E76" w:rsidRDefault="00B8704A">
      <w:pPr>
        <w:rPr>
          <w:rFonts w:cs="Arial"/>
          <w:b/>
          <w:u w:val="single"/>
        </w:rPr>
      </w:pPr>
      <w:r>
        <w:rPr>
          <w:rFonts w:cs="Arial"/>
          <w:b/>
          <w:u w:val="single"/>
        </w:rPr>
        <w:t>EHC Plan</w:t>
      </w:r>
      <w:r w:rsidR="00563E76" w:rsidRPr="00327A82">
        <w:rPr>
          <w:rFonts w:cs="Arial"/>
          <w:b/>
          <w:u w:val="single"/>
        </w:rPr>
        <w:t xml:space="preserve"> Reviews</w:t>
      </w:r>
    </w:p>
    <w:p w:rsidR="002D7F13" w:rsidRPr="00327A82" w:rsidRDefault="002D7F13">
      <w:pPr>
        <w:rPr>
          <w:rFonts w:cs="Arial"/>
          <w:b/>
          <w:u w:val="single"/>
        </w:rPr>
      </w:pPr>
    </w:p>
    <w:p w:rsidR="00563E76" w:rsidRPr="002D7F13" w:rsidRDefault="00120A98" w:rsidP="00327A82">
      <w:pPr>
        <w:widowControl w:val="0"/>
        <w:rPr>
          <w:rFonts w:cs="Arial"/>
        </w:rPr>
      </w:pPr>
      <w:r w:rsidRPr="002D7F13">
        <w:rPr>
          <w:rFonts w:cs="Arial"/>
        </w:rPr>
        <w:t>Education, Health and Care Plan reviews are held annually. To these,</w:t>
      </w:r>
      <w:r w:rsidR="006B309A" w:rsidRPr="002D7F13">
        <w:rPr>
          <w:rFonts w:cs="Arial"/>
        </w:rPr>
        <w:t xml:space="preserve"> the SEN</w:t>
      </w:r>
      <w:r w:rsidRPr="002D7F13">
        <w:rPr>
          <w:rFonts w:cs="Arial"/>
        </w:rPr>
        <w:t>D</w:t>
      </w:r>
      <w:r w:rsidR="006B309A" w:rsidRPr="002D7F13">
        <w:rPr>
          <w:rFonts w:cs="Arial"/>
        </w:rPr>
        <w:t xml:space="preserve"> officer, </w:t>
      </w:r>
      <w:r w:rsidR="00F04599">
        <w:rPr>
          <w:rFonts w:cs="Arial"/>
        </w:rPr>
        <w:t>WPEH</w:t>
      </w:r>
      <w:r w:rsidR="006B309A" w:rsidRPr="002D7F13">
        <w:rPr>
          <w:rFonts w:cs="Arial"/>
        </w:rPr>
        <w:t xml:space="preserve"> representative, S</w:t>
      </w:r>
      <w:r w:rsidR="00F04599">
        <w:rPr>
          <w:rFonts w:cs="Arial"/>
        </w:rPr>
        <w:t>chools Medical Officer, EP, YOT</w:t>
      </w:r>
      <w:r w:rsidR="006B309A" w:rsidRPr="002D7F13">
        <w:rPr>
          <w:rFonts w:cs="Arial"/>
        </w:rPr>
        <w:t xml:space="preserve"> worker, Social worker (where applicable), </w:t>
      </w:r>
      <w:r w:rsidRPr="002D7F13">
        <w:rPr>
          <w:rFonts w:cs="Arial"/>
        </w:rPr>
        <w:t>and parents will be</w:t>
      </w:r>
      <w:r w:rsidR="006B309A" w:rsidRPr="002D7F13">
        <w:rPr>
          <w:rFonts w:cs="Arial"/>
        </w:rPr>
        <w:t xml:space="preserve"> invited.  The form tutor also should attend bringing with them anything that the pupil has identified as wanting to be shared at the meeting </w:t>
      </w:r>
      <w:r w:rsidRPr="002D7F13">
        <w:rPr>
          <w:rFonts w:cs="Arial"/>
        </w:rPr>
        <w:t>e.g.</w:t>
      </w:r>
      <w:r w:rsidR="006B309A" w:rsidRPr="002D7F13">
        <w:rPr>
          <w:rFonts w:cs="Arial"/>
        </w:rPr>
        <w:t>, work, certificates etc.</w:t>
      </w:r>
      <w:r w:rsidR="00DE6F70" w:rsidRPr="002D7F13">
        <w:rPr>
          <w:rFonts w:cs="Arial"/>
        </w:rPr>
        <w:t xml:space="preserve">  The SENCO</w:t>
      </w:r>
      <w:r w:rsidR="00B20E73" w:rsidRPr="002D7F13">
        <w:rPr>
          <w:rFonts w:cs="Arial"/>
        </w:rPr>
        <w:t xml:space="preserve"> is responsible for the organisation, delivery and follow up to Annual Reviews and the links betwe</w:t>
      </w:r>
      <w:r w:rsidR="00DE6F70" w:rsidRPr="002D7F13">
        <w:rPr>
          <w:rFonts w:cs="Arial"/>
        </w:rPr>
        <w:t>en them and the IEPs.  The SENCO</w:t>
      </w:r>
      <w:r w:rsidR="00B20E73" w:rsidRPr="002D7F13">
        <w:rPr>
          <w:rFonts w:cs="Arial"/>
        </w:rPr>
        <w:t xml:space="preserve"> will ensure that banding is reviewed regularly in liaison with the SEN</w:t>
      </w:r>
      <w:r w:rsidRPr="002D7F13">
        <w:rPr>
          <w:rFonts w:cs="Arial"/>
        </w:rPr>
        <w:t>D</w:t>
      </w:r>
      <w:r w:rsidR="00B20E73" w:rsidRPr="002D7F13">
        <w:rPr>
          <w:rFonts w:cs="Arial"/>
        </w:rPr>
        <w:t xml:space="preserve"> officer and the EP.</w:t>
      </w:r>
    </w:p>
    <w:p w:rsidR="00327A82" w:rsidRPr="00327A82" w:rsidRDefault="00327A82" w:rsidP="00327A82">
      <w:pPr>
        <w:widowControl w:val="0"/>
        <w:rPr>
          <w:rFonts w:cs="Arial"/>
          <w:sz w:val="20"/>
          <w:szCs w:val="20"/>
        </w:rPr>
      </w:pPr>
    </w:p>
    <w:p w:rsidR="00563E76" w:rsidRDefault="00563E76">
      <w:pPr>
        <w:widowControl w:val="0"/>
        <w:rPr>
          <w:rFonts w:cs="Arial"/>
          <w:b/>
          <w:u w:val="single"/>
        </w:rPr>
      </w:pPr>
      <w:r w:rsidRPr="00327A82">
        <w:rPr>
          <w:rFonts w:cs="Arial"/>
          <w:b/>
          <w:u w:val="single"/>
        </w:rPr>
        <w:t>Curriculum</w:t>
      </w:r>
    </w:p>
    <w:p w:rsidR="002D7F13" w:rsidRPr="00327A82" w:rsidRDefault="002D7F13">
      <w:pPr>
        <w:widowControl w:val="0"/>
        <w:rPr>
          <w:rFonts w:cs="Arial"/>
          <w:u w:val="single"/>
        </w:rPr>
      </w:pPr>
    </w:p>
    <w:p w:rsidR="00120A98" w:rsidRPr="002D7F13" w:rsidRDefault="00120A98" w:rsidP="00120A98">
      <w:pPr>
        <w:pStyle w:val="BodyText"/>
        <w:rPr>
          <w:rFonts w:cs="Arial"/>
          <w:sz w:val="24"/>
          <w:szCs w:val="24"/>
        </w:rPr>
      </w:pPr>
      <w:r w:rsidRPr="002D7F13">
        <w:rPr>
          <w:rFonts w:cs="Arial"/>
          <w:sz w:val="24"/>
          <w:szCs w:val="24"/>
        </w:rPr>
        <w:t xml:space="preserve">It is vital that children with special needs do not have a narrow curriculum, particularly with the demands of the National Curriculum.  Effective management, school ethos and the learning environment, curricular, pastoral and behaviour management arrangements can help prevent some special educational needs arising, and minimise others.  Differentiation of learning activities within the curriculum framework will help us meet the learning needs of all children.  </w:t>
      </w:r>
    </w:p>
    <w:p w:rsidR="00120A98" w:rsidRPr="002D7F13" w:rsidRDefault="00120A98">
      <w:pPr>
        <w:widowControl w:val="0"/>
        <w:rPr>
          <w:rFonts w:cs="Arial"/>
        </w:rPr>
      </w:pPr>
    </w:p>
    <w:p w:rsidR="00563E76" w:rsidRPr="002D7F13" w:rsidRDefault="00120A98">
      <w:pPr>
        <w:widowControl w:val="0"/>
        <w:rPr>
          <w:rFonts w:cs="Arial"/>
        </w:rPr>
      </w:pPr>
      <w:r w:rsidRPr="002D7F13">
        <w:rPr>
          <w:rFonts w:cs="Arial"/>
        </w:rPr>
        <w:t>The</w:t>
      </w:r>
      <w:r w:rsidR="002F38FD" w:rsidRPr="002D7F13">
        <w:rPr>
          <w:rFonts w:cs="Arial"/>
        </w:rPr>
        <w:t xml:space="preserve"> curriculum </w:t>
      </w:r>
      <w:r w:rsidRPr="002D7F13">
        <w:rPr>
          <w:rFonts w:cs="Arial"/>
        </w:rPr>
        <w:t xml:space="preserve">at Hope High </w:t>
      </w:r>
      <w:r w:rsidR="002D7F13">
        <w:rPr>
          <w:rFonts w:cs="Arial"/>
        </w:rPr>
        <w:t xml:space="preserve">School </w:t>
      </w:r>
      <w:r w:rsidR="002F38FD" w:rsidRPr="002D7F13">
        <w:rPr>
          <w:rFonts w:cs="Arial"/>
        </w:rPr>
        <w:t xml:space="preserve">is planned to cater for a wide range of ability and also to accommodate different learning styles, with a particular emphasis on the </w:t>
      </w:r>
      <w:r w:rsidR="008C5184" w:rsidRPr="002D7F13">
        <w:rPr>
          <w:rFonts w:cs="Arial"/>
        </w:rPr>
        <w:t>kinesthetic</w:t>
      </w:r>
      <w:r w:rsidR="002F38FD" w:rsidRPr="002D7F13">
        <w:rPr>
          <w:rFonts w:cs="Arial"/>
        </w:rPr>
        <w:t>.  The curriculum should be appropriately differentiated to meet individual needs.  The curriculum is also enriched in order to motivate and stimulate pupils</w:t>
      </w:r>
      <w:r w:rsidRPr="002D7F13">
        <w:rPr>
          <w:rFonts w:cs="Arial"/>
        </w:rPr>
        <w:t>.</w:t>
      </w:r>
    </w:p>
    <w:p w:rsidR="00563E76" w:rsidRPr="00327A82" w:rsidRDefault="00563E76">
      <w:pPr>
        <w:widowControl w:val="0"/>
        <w:rPr>
          <w:rFonts w:cs="Arial"/>
          <w:sz w:val="20"/>
          <w:szCs w:val="20"/>
        </w:rPr>
      </w:pPr>
    </w:p>
    <w:p w:rsidR="00120A98" w:rsidRPr="002D7F13" w:rsidRDefault="00120A98" w:rsidP="00120A98">
      <w:pPr>
        <w:pStyle w:val="BodyText"/>
        <w:rPr>
          <w:rFonts w:cs="Arial"/>
          <w:sz w:val="24"/>
          <w:szCs w:val="24"/>
        </w:rPr>
      </w:pPr>
      <w:r w:rsidRPr="002D7F13">
        <w:rPr>
          <w:rFonts w:cs="Arial"/>
          <w:sz w:val="24"/>
          <w:szCs w:val="24"/>
        </w:rPr>
        <w:t xml:space="preserve">The National Curriculum Inclusion Statement emphasises the importance of </w:t>
      </w:r>
      <w:r w:rsidRPr="002D7F13">
        <w:rPr>
          <w:rFonts w:cs="Arial"/>
          <w:sz w:val="24"/>
          <w:szCs w:val="24"/>
        </w:rPr>
        <w:lastRenderedPageBreak/>
        <w:t>providing effective learning opportunities for all pupils and offers three key principles for inclusion:</w:t>
      </w:r>
    </w:p>
    <w:p w:rsidR="00120A98" w:rsidRPr="002D7F13" w:rsidRDefault="002D7F13" w:rsidP="00120A98">
      <w:pPr>
        <w:pStyle w:val="BodyText"/>
        <w:widowControl/>
        <w:numPr>
          <w:ilvl w:val="0"/>
          <w:numId w:val="41"/>
        </w:numPr>
        <w:rPr>
          <w:rFonts w:cs="Arial"/>
          <w:sz w:val="24"/>
          <w:szCs w:val="24"/>
        </w:rPr>
      </w:pPr>
      <w:r>
        <w:rPr>
          <w:rFonts w:cs="Arial"/>
          <w:sz w:val="24"/>
          <w:szCs w:val="24"/>
        </w:rPr>
        <w:t>S</w:t>
      </w:r>
      <w:r w:rsidR="00120A98" w:rsidRPr="002D7F13">
        <w:rPr>
          <w:rFonts w:cs="Arial"/>
          <w:sz w:val="24"/>
          <w:szCs w:val="24"/>
        </w:rPr>
        <w:t>etting suitable learning challenges</w:t>
      </w:r>
    </w:p>
    <w:p w:rsidR="00120A98" w:rsidRPr="002D7F13" w:rsidRDefault="002D7F13" w:rsidP="00120A98">
      <w:pPr>
        <w:pStyle w:val="BodyText"/>
        <w:widowControl/>
        <w:numPr>
          <w:ilvl w:val="0"/>
          <w:numId w:val="41"/>
        </w:numPr>
        <w:rPr>
          <w:rFonts w:cs="Arial"/>
          <w:sz w:val="24"/>
          <w:szCs w:val="24"/>
        </w:rPr>
      </w:pPr>
      <w:r>
        <w:rPr>
          <w:rFonts w:cs="Arial"/>
          <w:sz w:val="24"/>
          <w:szCs w:val="24"/>
        </w:rPr>
        <w:t>R</w:t>
      </w:r>
      <w:r w:rsidR="00120A98" w:rsidRPr="002D7F13">
        <w:rPr>
          <w:rFonts w:cs="Arial"/>
          <w:sz w:val="24"/>
          <w:szCs w:val="24"/>
        </w:rPr>
        <w:t>esponding to pupils’ diverse needs</w:t>
      </w:r>
    </w:p>
    <w:p w:rsidR="00120A98" w:rsidRPr="002D7F13" w:rsidRDefault="002D7F13" w:rsidP="00120A98">
      <w:pPr>
        <w:pStyle w:val="BodyText"/>
        <w:widowControl/>
        <w:numPr>
          <w:ilvl w:val="0"/>
          <w:numId w:val="41"/>
        </w:numPr>
        <w:rPr>
          <w:rFonts w:cs="Arial"/>
          <w:sz w:val="24"/>
          <w:szCs w:val="24"/>
        </w:rPr>
      </w:pPr>
      <w:r>
        <w:rPr>
          <w:rFonts w:cs="Arial"/>
          <w:sz w:val="24"/>
          <w:szCs w:val="24"/>
        </w:rPr>
        <w:t>O</w:t>
      </w:r>
      <w:r w:rsidR="00120A98" w:rsidRPr="002D7F13">
        <w:rPr>
          <w:rFonts w:cs="Arial"/>
          <w:sz w:val="24"/>
          <w:szCs w:val="24"/>
        </w:rPr>
        <w:t xml:space="preserve">vercoming potential barriers to learning and assessment for individuals and groups of pupils </w:t>
      </w:r>
    </w:p>
    <w:p w:rsidR="00120A98" w:rsidRDefault="00120A98">
      <w:pPr>
        <w:widowControl w:val="0"/>
        <w:rPr>
          <w:rFonts w:cs="Arial"/>
          <w:b/>
          <w:u w:val="single"/>
        </w:rPr>
      </w:pPr>
    </w:p>
    <w:p w:rsidR="00120A98" w:rsidRDefault="00120A98" w:rsidP="00120A98">
      <w:pPr>
        <w:pStyle w:val="Heading2"/>
        <w:rPr>
          <w:rFonts w:ascii="Arial" w:hAnsi="Arial" w:cs="Arial"/>
          <w:i w:val="0"/>
          <w:sz w:val="24"/>
          <w:szCs w:val="24"/>
          <w:u w:val="single"/>
        </w:rPr>
      </w:pPr>
      <w:r w:rsidRPr="00120A98">
        <w:rPr>
          <w:rFonts w:ascii="Arial" w:hAnsi="Arial" w:cs="Arial"/>
          <w:i w:val="0"/>
          <w:sz w:val="24"/>
          <w:szCs w:val="24"/>
          <w:u w:val="single"/>
        </w:rPr>
        <w:t>Classroom Organisation</w:t>
      </w:r>
    </w:p>
    <w:p w:rsidR="002D250E" w:rsidRPr="002D250E" w:rsidRDefault="002D250E" w:rsidP="002D250E"/>
    <w:p w:rsidR="00120A98" w:rsidRPr="002D250E" w:rsidRDefault="00120A98" w:rsidP="00120A98">
      <w:pPr>
        <w:pStyle w:val="BodyText"/>
        <w:rPr>
          <w:rFonts w:cs="Arial"/>
          <w:sz w:val="24"/>
          <w:szCs w:val="24"/>
        </w:rPr>
      </w:pPr>
      <w:r w:rsidRPr="002D250E">
        <w:rPr>
          <w:rFonts w:cs="Arial"/>
          <w:sz w:val="24"/>
          <w:szCs w:val="24"/>
        </w:rPr>
        <w:t>It is important to ensure that this facilitates learning for all children, but particularly for those with special educational needs.</w:t>
      </w:r>
    </w:p>
    <w:p w:rsidR="00120A98" w:rsidRPr="00451206" w:rsidRDefault="00120A98" w:rsidP="00120A98">
      <w:pPr>
        <w:jc w:val="both"/>
        <w:rPr>
          <w:rFonts w:cs="Arial"/>
        </w:rPr>
      </w:pPr>
    </w:p>
    <w:p w:rsidR="00120A98" w:rsidRPr="00451206" w:rsidRDefault="00120A98" w:rsidP="00120A98">
      <w:pPr>
        <w:jc w:val="both"/>
        <w:rPr>
          <w:rFonts w:cs="Arial"/>
        </w:rPr>
      </w:pPr>
      <w:r w:rsidRPr="00451206">
        <w:rPr>
          <w:rFonts w:cs="Arial"/>
        </w:rPr>
        <w:t>This can be achieved by:-</w:t>
      </w:r>
    </w:p>
    <w:p w:rsidR="00120A98" w:rsidRPr="00451206" w:rsidRDefault="00120A98" w:rsidP="00120A98">
      <w:pPr>
        <w:jc w:val="both"/>
        <w:rPr>
          <w:rFonts w:cs="Arial"/>
        </w:rPr>
      </w:pPr>
    </w:p>
    <w:p w:rsidR="00120A98" w:rsidRPr="00451206" w:rsidRDefault="00120A98" w:rsidP="00120A98">
      <w:pPr>
        <w:numPr>
          <w:ilvl w:val="0"/>
          <w:numId w:val="42"/>
        </w:numPr>
        <w:jc w:val="both"/>
        <w:rPr>
          <w:rFonts w:cs="Arial"/>
        </w:rPr>
      </w:pPr>
      <w:r w:rsidRPr="00451206">
        <w:rPr>
          <w:rFonts w:cs="Arial"/>
        </w:rPr>
        <w:t>Flexible grouping arrangements, to allow children variety and the stimulus of working with different children.  Children with learning difficulties benefit from mixing with their peers and must be encouraged to do so.</w:t>
      </w:r>
    </w:p>
    <w:p w:rsidR="00120A98" w:rsidRPr="00451206" w:rsidRDefault="00120A98" w:rsidP="00120A98">
      <w:pPr>
        <w:jc w:val="both"/>
        <w:rPr>
          <w:rFonts w:cs="Arial"/>
        </w:rPr>
      </w:pPr>
    </w:p>
    <w:p w:rsidR="00120A98" w:rsidRPr="00451206" w:rsidRDefault="00120A98" w:rsidP="00120A98">
      <w:pPr>
        <w:numPr>
          <w:ilvl w:val="0"/>
          <w:numId w:val="42"/>
        </w:numPr>
        <w:jc w:val="both"/>
        <w:rPr>
          <w:rFonts w:cs="Arial"/>
        </w:rPr>
      </w:pPr>
      <w:r w:rsidRPr="00451206">
        <w:rPr>
          <w:rFonts w:cs="Arial"/>
        </w:rPr>
        <w:t>Peer support and in some cases peer group tutoring can be valuable, although its implications need to be carefully considered.</w:t>
      </w:r>
    </w:p>
    <w:p w:rsidR="00120A98" w:rsidRPr="00451206" w:rsidRDefault="00120A98" w:rsidP="00120A98">
      <w:pPr>
        <w:jc w:val="both"/>
        <w:rPr>
          <w:rFonts w:cs="Arial"/>
        </w:rPr>
      </w:pPr>
    </w:p>
    <w:p w:rsidR="00120A98" w:rsidRPr="00451206" w:rsidRDefault="00120A98" w:rsidP="00120A98">
      <w:pPr>
        <w:numPr>
          <w:ilvl w:val="0"/>
          <w:numId w:val="42"/>
        </w:numPr>
        <w:jc w:val="both"/>
        <w:rPr>
          <w:rFonts w:cs="Arial"/>
        </w:rPr>
      </w:pPr>
      <w:r w:rsidRPr="00451206">
        <w:rPr>
          <w:rFonts w:cs="Arial"/>
        </w:rPr>
        <w:t xml:space="preserve">Parents, </w:t>
      </w:r>
      <w:r w:rsidR="00F04599">
        <w:rPr>
          <w:rFonts w:cs="Arial"/>
        </w:rPr>
        <w:t xml:space="preserve">carers, </w:t>
      </w:r>
      <w:r w:rsidRPr="00451206">
        <w:rPr>
          <w:rFonts w:cs="Arial"/>
        </w:rPr>
        <w:t xml:space="preserve">grandparents and other adults can provide invaluable help in the classroom with children with learning difficulties, helping to develop oracy, working with the computer, and developing individual skills.  All parents of children are welcomed in school.  Some of our parents have had unpleasant experiences of school themselves, and may </w:t>
      </w:r>
      <w:r w:rsidR="00B8170D">
        <w:rPr>
          <w:rFonts w:cs="Arial"/>
        </w:rPr>
        <w:t>requirement to</w:t>
      </w:r>
      <w:r w:rsidRPr="00451206">
        <w:rPr>
          <w:rFonts w:cs="Arial"/>
        </w:rPr>
        <w:t xml:space="preserve"> encouragement to </w:t>
      </w:r>
      <w:r w:rsidR="00B8170D">
        <w:rPr>
          <w:rFonts w:cs="Arial"/>
        </w:rPr>
        <w:t>engage</w:t>
      </w:r>
      <w:r w:rsidRPr="00451206">
        <w:rPr>
          <w:rFonts w:cs="Arial"/>
        </w:rPr>
        <w:t>.</w:t>
      </w:r>
    </w:p>
    <w:p w:rsidR="00120A98" w:rsidRPr="00451206" w:rsidRDefault="00120A98" w:rsidP="00120A98">
      <w:pPr>
        <w:jc w:val="both"/>
        <w:rPr>
          <w:rFonts w:cs="Arial"/>
        </w:rPr>
      </w:pPr>
    </w:p>
    <w:p w:rsidR="00120A98" w:rsidRPr="00451206" w:rsidRDefault="00120A98" w:rsidP="00120A98">
      <w:pPr>
        <w:numPr>
          <w:ilvl w:val="0"/>
          <w:numId w:val="42"/>
        </w:numPr>
        <w:jc w:val="both"/>
        <w:rPr>
          <w:rFonts w:cs="Arial"/>
        </w:rPr>
      </w:pPr>
      <w:r w:rsidRPr="00451206">
        <w:rPr>
          <w:rFonts w:cs="Arial"/>
        </w:rPr>
        <w:t xml:space="preserve">Children with special needs should be encouraged to be active not passive learners, and given as much responsibility as possible for their own learning and classroom environment.  It may mean that the class teacher needs </w:t>
      </w:r>
      <w:r w:rsidR="00451206">
        <w:rPr>
          <w:rFonts w:cs="Arial"/>
        </w:rPr>
        <w:t>to re-assess the physical class</w:t>
      </w:r>
      <w:r w:rsidRPr="00451206">
        <w:rPr>
          <w:rFonts w:cs="Arial"/>
        </w:rPr>
        <w:t xml:space="preserve">room organisation depending on size and </w:t>
      </w:r>
      <w:r w:rsidR="0077608F" w:rsidRPr="00451206">
        <w:rPr>
          <w:rFonts w:cs="Arial"/>
        </w:rPr>
        <w:t>make-up</w:t>
      </w:r>
      <w:r w:rsidRPr="00451206">
        <w:rPr>
          <w:rFonts w:cs="Arial"/>
        </w:rPr>
        <w:t xml:space="preserve"> of the class.</w:t>
      </w:r>
    </w:p>
    <w:p w:rsidR="00120A98" w:rsidRPr="00120A98" w:rsidRDefault="00120A98" w:rsidP="00120A98">
      <w:pPr>
        <w:jc w:val="both"/>
        <w:rPr>
          <w:rFonts w:cs="Arial"/>
          <w:sz w:val="20"/>
          <w:szCs w:val="20"/>
        </w:rPr>
      </w:pPr>
    </w:p>
    <w:p w:rsidR="00120A98" w:rsidRDefault="00120A98" w:rsidP="00120A98">
      <w:pPr>
        <w:pStyle w:val="Heading2"/>
        <w:rPr>
          <w:rFonts w:ascii="Arial" w:hAnsi="Arial" w:cs="Arial"/>
          <w:i w:val="0"/>
          <w:sz w:val="24"/>
          <w:szCs w:val="24"/>
        </w:rPr>
      </w:pPr>
      <w:r w:rsidRPr="00451206">
        <w:rPr>
          <w:rFonts w:ascii="Arial" w:hAnsi="Arial" w:cs="Arial"/>
          <w:i w:val="0"/>
          <w:sz w:val="24"/>
          <w:szCs w:val="24"/>
        </w:rPr>
        <w:t>Managing Children</w:t>
      </w:r>
    </w:p>
    <w:p w:rsidR="00451206" w:rsidRPr="00451206" w:rsidRDefault="00451206" w:rsidP="00451206"/>
    <w:p w:rsidR="00120A98" w:rsidRPr="00451206" w:rsidRDefault="00120A98" w:rsidP="00120A98">
      <w:pPr>
        <w:pStyle w:val="BodyText"/>
        <w:rPr>
          <w:rFonts w:cs="Arial"/>
          <w:sz w:val="24"/>
          <w:szCs w:val="24"/>
        </w:rPr>
      </w:pPr>
      <w:r w:rsidRPr="00451206">
        <w:rPr>
          <w:rFonts w:cs="Arial"/>
          <w:sz w:val="24"/>
          <w:szCs w:val="24"/>
        </w:rPr>
        <w:t>Behavioural difficulties are usually complex.  Poor work attitudes and under-achievement, poor concentration levels, miss-match of work to child, personal and home problems, lack of appropriate resources, movement around the room/school, unstructured days, constant change are some of the factors that need to be addressed.</w:t>
      </w:r>
    </w:p>
    <w:p w:rsidR="00120A98" w:rsidRPr="00120A98" w:rsidRDefault="00120A98" w:rsidP="00120A98">
      <w:pPr>
        <w:jc w:val="both"/>
        <w:rPr>
          <w:rFonts w:cs="Arial"/>
          <w:sz w:val="20"/>
          <w:szCs w:val="20"/>
        </w:rPr>
      </w:pPr>
    </w:p>
    <w:p w:rsidR="00120A98" w:rsidRDefault="00120A98" w:rsidP="00120A98">
      <w:pPr>
        <w:pStyle w:val="Heading2"/>
        <w:rPr>
          <w:rFonts w:ascii="Arial" w:hAnsi="Arial" w:cs="Arial"/>
          <w:i w:val="0"/>
          <w:sz w:val="24"/>
          <w:szCs w:val="24"/>
        </w:rPr>
      </w:pPr>
      <w:r w:rsidRPr="00451206">
        <w:rPr>
          <w:rFonts w:ascii="Arial" w:hAnsi="Arial" w:cs="Arial"/>
          <w:i w:val="0"/>
          <w:sz w:val="24"/>
          <w:szCs w:val="24"/>
        </w:rPr>
        <w:t>Code of Conduct</w:t>
      </w:r>
    </w:p>
    <w:p w:rsidR="00451206" w:rsidRPr="00451206" w:rsidRDefault="00451206" w:rsidP="00451206"/>
    <w:p w:rsidR="00120A98" w:rsidRPr="00451206" w:rsidRDefault="00B8170D" w:rsidP="00120A98">
      <w:pPr>
        <w:pStyle w:val="BodyText"/>
        <w:rPr>
          <w:rFonts w:cs="Arial"/>
          <w:sz w:val="24"/>
          <w:szCs w:val="24"/>
        </w:rPr>
      </w:pPr>
      <w:r>
        <w:rPr>
          <w:rFonts w:cs="Arial"/>
          <w:sz w:val="24"/>
          <w:szCs w:val="24"/>
        </w:rPr>
        <w:t>We adhere to a w</w:t>
      </w:r>
      <w:r w:rsidR="00120A98" w:rsidRPr="00451206">
        <w:rPr>
          <w:rFonts w:cs="Arial"/>
          <w:sz w:val="24"/>
          <w:szCs w:val="24"/>
        </w:rPr>
        <w:t>hole school expectation</w:t>
      </w:r>
      <w:r w:rsidR="00451206">
        <w:rPr>
          <w:rFonts w:cs="Arial"/>
          <w:sz w:val="24"/>
          <w:szCs w:val="24"/>
        </w:rPr>
        <w:t xml:space="preserve"> </w:t>
      </w:r>
      <w:r>
        <w:rPr>
          <w:rFonts w:cs="Arial"/>
          <w:sz w:val="24"/>
          <w:szCs w:val="24"/>
        </w:rPr>
        <w:t>that</w:t>
      </w:r>
      <w:r w:rsidR="00120A98" w:rsidRPr="00451206">
        <w:rPr>
          <w:rFonts w:cs="Arial"/>
          <w:sz w:val="24"/>
          <w:szCs w:val="24"/>
        </w:rPr>
        <w:t xml:space="preserve"> all </w:t>
      </w:r>
      <w:r>
        <w:rPr>
          <w:rFonts w:cs="Arial"/>
          <w:sz w:val="24"/>
          <w:szCs w:val="24"/>
        </w:rPr>
        <w:t xml:space="preserve">staff and pupils alike, </w:t>
      </w:r>
      <w:r w:rsidR="00120A98" w:rsidRPr="00451206">
        <w:rPr>
          <w:rFonts w:cs="Arial"/>
          <w:sz w:val="24"/>
          <w:szCs w:val="24"/>
        </w:rPr>
        <w:t xml:space="preserve">accept responsibility for our own actions and learn/choose to act in an acceptable </w:t>
      </w:r>
      <w:r w:rsidR="00120A98" w:rsidRPr="00451206">
        <w:rPr>
          <w:rFonts w:cs="Arial"/>
          <w:sz w:val="24"/>
          <w:szCs w:val="24"/>
        </w:rPr>
        <w:lastRenderedPageBreak/>
        <w:t>way.  Children have a right to learn</w:t>
      </w:r>
      <w:r>
        <w:rPr>
          <w:rFonts w:cs="Arial"/>
          <w:sz w:val="24"/>
          <w:szCs w:val="24"/>
        </w:rPr>
        <w:t>,</w:t>
      </w:r>
      <w:r w:rsidR="00120A98" w:rsidRPr="00451206">
        <w:rPr>
          <w:rFonts w:cs="Arial"/>
          <w:sz w:val="24"/>
          <w:szCs w:val="24"/>
        </w:rPr>
        <w:t xml:space="preserve"> and staff have a right to teach.</w:t>
      </w:r>
    </w:p>
    <w:p w:rsidR="00120A98" w:rsidRPr="00120A98" w:rsidRDefault="00120A98" w:rsidP="00120A98">
      <w:pPr>
        <w:jc w:val="both"/>
        <w:rPr>
          <w:rFonts w:cs="Arial"/>
          <w:sz w:val="20"/>
          <w:szCs w:val="20"/>
        </w:rPr>
      </w:pPr>
    </w:p>
    <w:p w:rsidR="00120A98" w:rsidRDefault="00120A98" w:rsidP="00120A98">
      <w:pPr>
        <w:pStyle w:val="Heading2"/>
        <w:rPr>
          <w:rFonts w:ascii="Arial" w:hAnsi="Arial" w:cs="Arial"/>
          <w:i w:val="0"/>
          <w:sz w:val="24"/>
          <w:szCs w:val="24"/>
        </w:rPr>
      </w:pPr>
      <w:r w:rsidRPr="00451206">
        <w:rPr>
          <w:rFonts w:ascii="Arial" w:hAnsi="Arial" w:cs="Arial"/>
          <w:i w:val="0"/>
          <w:sz w:val="24"/>
          <w:szCs w:val="24"/>
        </w:rPr>
        <w:t>Class Rules</w:t>
      </w:r>
    </w:p>
    <w:p w:rsidR="00451206" w:rsidRPr="00451206" w:rsidRDefault="00451206" w:rsidP="00451206"/>
    <w:p w:rsidR="00120A98" w:rsidRPr="00451206" w:rsidRDefault="00120A98" w:rsidP="00120A98">
      <w:pPr>
        <w:pStyle w:val="BodyText"/>
        <w:rPr>
          <w:rFonts w:cs="Arial"/>
          <w:sz w:val="24"/>
          <w:szCs w:val="24"/>
        </w:rPr>
      </w:pPr>
      <w:r w:rsidRPr="00451206">
        <w:rPr>
          <w:rFonts w:cs="Arial"/>
          <w:sz w:val="24"/>
          <w:szCs w:val="24"/>
        </w:rPr>
        <w:t>Al</w:t>
      </w:r>
      <w:r w:rsidR="00451206">
        <w:rPr>
          <w:rFonts w:cs="Arial"/>
          <w:sz w:val="24"/>
          <w:szCs w:val="24"/>
        </w:rPr>
        <w:t xml:space="preserve">l teachers have classroom rules that </w:t>
      </w:r>
      <w:r w:rsidR="00B8170D">
        <w:rPr>
          <w:rFonts w:cs="Arial"/>
          <w:sz w:val="24"/>
          <w:szCs w:val="24"/>
        </w:rPr>
        <w:t>adhere to the school ethos whils</w:t>
      </w:r>
      <w:r w:rsidR="00CD0D5B">
        <w:rPr>
          <w:rFonts w:cs="Arial"/>
          <w:sz w:val="24"/>
          <w:szCs w:val="24"/>
        </w:rPr>
        <w:t>t also displaying the pupil voice of</w:t>
      </w:r>
      <w:r w:rsidRPr="00451206">
        <w:rPr>
          <w:rFonts w:cs="Arial"/>
          <w:sz w:val="24"/>
          <w:szCs w:val="24"/>
        </w:rPr>
        <w:t xml:space="preserve"> the class.  These should be few in number and on display in the classroom.  Staff remind the whole class of their commitment to these regularly and involve them in decisions about class life.</w:t>
      </w:r>
    </w:p>
    <w:p w:rsidR="00120A98" w:rsidRDefault="00120A98">
      <w:pPr>
        <w:widowControl w:val="0"/>
        <w:rPr>
          <w:rFonts w:cs="Arial"/>
          <w:b/>
          <w:u w:val="single"/>
        </w:rPr>
      </w:pPr>
    </w:p>
    <w:p w:rsidR="00BB7688" w:rsidRDefault="00BB7688" w:rsidP="00BB7688">
      <w:pPr>
        <w:pStyle w:val="Heading2"/>
        <w:rPr>
          <w:rFonts w:ascii="Arial" w:hAnsi="Arial" w:cs="Arial"/>
          <w:i w:val="0"/>
          <w:sz w:val="24"/>
          <w:szCs w:val="24"/>
          <w:u w:val="single"/>
        </w:rPr>
      </w:pPr>
      <w:r w:rsidRPr="00BB7688">
        <w:rPr>
          <w:rFonts w:ascii="Arial" w:hAnsi="Arial" w:cs="Arial"/>
          <w:i w:val="0"/>
          <w:sz w:val="24"/>
          <w:szCs w:val="24"/>
          <w:u w:val="single"/>
        </w:rPr>
        <w:t>Managing Challenging Behaviour</w:t>
      </w:r>
    </w:p>
    <w:p w:rsidR="00451206" w:rsidRPr="00451206" w:rsidRDefault="00451206" w:rsidP="00451206"/>
    <w:p w:rsidR="00351CFD" w:rsidRPr="00451206" w:rsidRDefault="00BB7688" w:rsidP="00BB7688">
      <w:pPr>
        <w:pStyle w:val="BodyText"/>
        <w:rPr>
          <w:rFonts w:cs="Arial"/>
          <w:sz w:val="24"/>
          <w:szCs w:val="24"/>
        </w:rPr>
      </w:pPr>
      <w:r w:rsidRPr="00451206">
        <w:rPr>
          <w:rFonts w:cs="Arial"/>
          <w:sz w:val="24"/>
          <w:szCs w:val="24"/>
        </w:rPr>
        <w:t xml:space="preserve">Hope High School is an SEMH (Social, Emotional and Mental Health) School. Managing student’s behaviour needs effectively, and helping students to learn to manage and control their own behaviours is a very important aspect of our school’s ethos. </w:t>
      </w:r>
    </w:p>
    <w:p w:rsidR="00351CFD" w:rsidRPr="00451206" w:rsidRDefault="00351CFD" w:rsidP="00BB7688">
      <w:pPr>
        <w:pStyle w:val="BodyText"/>
        <w:rPr>
          <w:rFonts w:cs="Arial"/>
          <w:sz w:val="24"/>
          <w:szCs w:val="24"/>
        </w:rPr>
      </w:pPr>
    </w:p>
    <w:p w:rsidR="00351CFD" w:rsidRPr="00451206" w:rsidRDefault="00BB7688" w:rsidP="00BB7688">
      <w:pPr>
        <w:pStyle w:val="BodyText"/>
        <w:rPr>
          <w:rFonts w:cs="Arial"/>
          <w:sz w:val="24"/>
          <w:szCs w:val="24"/>
        </w:rPr>
      </w:pPr>
      <w:r w:rsidRPr="00451206">
        <w:rPr>
          <w:rFonts w:cs="Arial"/>
          <w:sz w:val="24"/>
          <w:szCs w:val="24"/>
        </w:rPr>
        <w:t xml:space="preserve">It is very important that staff should </w:t>
      </w:r>
      <w:r w:rsidR="00351CFD" w:rsidRPr="00451206">
        <w:rPr>
          <w:rFonts w:cs="Arial"/>
          <w:sz w:val="24"/>
          <w:szCs w:val="24"/>
        </w:rPr>
        <w:t xml:space="preserve">deescalate a situation before </w:t>
      </w:r>
      <w:r w:rsidRPr="00451206">
        <w:rPr>
          <w:rFonts w:cs="Arial"/>
          <w:sz w:val="24"/>
          <w:szCs w:val="24"/>
        </w:rPr>
        <w:t xml:space="preserve">a child’s needs become acute, in monitoring progress, counselling and reinforcing the positive approach.  </w:t>
      </w:r>
      <w:r w:rsidR="00351CFD" w:rsidRPr="00451206">
        <w:rPr>
          <w:rFonts w:cs="Arial"/>
          <w:sz w:val="24"/>
          <w:szCs w:val="24"/>
        </w:rPr>
        <w:t>All staff should be aware of their students’ barriers to learning, possible behaviour trigger</w:t>
      </w:r>
      <w:r w:rsidR="00451206">
        <w:rPr>
          <w:rFonts w:cs="Arial"/>
          <w:sz w:val="24"/>
          <w:szCs w:val="24"/>
        </w:rPr>
        <w:t xml:space="preserve">s, </w:t>
      </w:r>
      <w:r w:rsidR="00351CFD" w:rsidRPr="00451206">
        <w:rPr>
          <w:rFonts w:cs="Arial"/>
          <w:sz w:val="24"/>
          <w:szCs w:val="24"/>
        </w:rPr>
        <w:t>positive handling plans and risk assessments, in order to manage behaviour issues effectively.</w:t>
      </w:r>
    </w:p>
    <w:p w:rsidR="00351CFD" w:rsidRPr="00451206" w:rsidRDefault="00351CFD" w:rsidP="00BB7688">
      <w:pPr>
        <w:pStyle w:val="BodyText"/>
        <w:rPr>
          <w:rFonts w:cs="Arial"/>
          <w:sz w:val="24"/>
          <w:szCs w:val="24"/>
        </w:rPr>
      </w:pPr>
    </w:p>
    <w:p w:rsidR="00BB7688" w:rsidRPr="00451206" w:rsidRDefault="00BB7688" w:rsidP="00BB7688">
      <w:pPr>
        <w:pStyle w:val="BodyText"/>
        <w:rPr>
          <w:rFonts w:cs="Arial"/>
          <w:sz w:val="24"/>
          <w:szCs w:val="24"/>
        </w:rPr>
      </w:pPr>
      <w:r w:rsidRPr="00451206">
        <w:rPr>
          <w:rFonts w:cs="Arial"/>
          <w:sz w:val="24"/>
          <w:szCs w:val="24"/>
        </w:rPr>
        <w:t xml:space="preserve">It may be appropriate to inform other members of staff including all support staff, when a particular </w:t>
      </w:r>
      <w:r w:rsidR="00CD0D5B">
        <w:rPr>
          <w:rFonts w:cs="Arial"/>
          <w:sz w:val="24"/>
          <w:szCs w:val="24"/>
        </w:rPr>
        <w:t>strategy</w:t>
      </w:r>
      <w:r w:rsidRPr="00451206">
        <w:rPr>
          <w:rFonts w:cs="Arial"/>
          <w:sz w:val="24"/>
          <w:szCs w:val="24"/>
        </w:rPr>
        <w:t xml:space="preserve"> is being </w:t>
      </w:r>
      <w:r w:rsidR="00CD0D5B">
        <w:rPr>
          <w:rFonts w:cs="Arial"/>
          <w:sz w:val="24"/>
          <w:szCs w:val="24"/>
        </w:rPr>
        <w:t>employed</w:t>
      </w:r>
      <w:r w:rsidRPr="00451206">
        <w:rPr>
          <w:rFonts w:cs="Arial"/>
          <w:sz w:val="24"/>
          <w:szCs w:val="24"/>
        </w:rPr>
        <w:t xml:space="preserve"> with a child.  </w:t>
      </w:r>
    </w:p>
    <w:p w:rsidR="00BB7688" w:rsidRPr="00BB7688" w:rsidRDefault="00BB7688" w:rsidP="00BB7688">
      <w:pPr>
        <w:jc w:val="both"/>
        <w:rPr>
          <w:rFonts w:cs="Arial"/>
          <w:sz w:val="20"/>
          <w:szCs w:val="20"/>
        </w:rPr>
      </w:pPr>
    </w:p>
    <w:p w:rsidR="00BB7688" w:rsidRDefault="00351CFD" w:rsidP="00BB7688">
      <w:pPr>
        <w:pStyle w:val="Heading2"/>
        <w:rPr>
          <w:rFonts w:ascii="Arial" w:hAnsi="Arial" w:cs="Arial"/>
          <w:i w:val="0"/>
          <w:sz w:val="24"/>
          <w:szCs w:val="24"/>
          <w:u w:val="single"/>
        </w:rPr>
      </w:pPr>
      <w:r w:rsidRPr="00451206">
        <w:rPr>
          <w:rFonts w:ascii="Arial" w:hAnsi="Arial" w:cs="Arial"/>
          <w:i w:val="0"/>
          <w:sz w:val="24"/>
          <w:szCs w:val="24"/>
          <w:u w:val="single"/>
        </w:rPr>
        <w:t>Seclusion and Exclusion from school</w:t>
      </w:r>
    </w:p>
    <w:p w:rsidR="00451206" w:rsidRPr="00451206" w:rsidRDefault="00451206" w:rsidP="00451206"/>
    <w:p w:rsidR="00351CFD" w:rsidRPr="00451206" w:rsidRDefault="00BB7688" w:rsidP="00BB7688">
      <w:pPr>
        <w:pStyle w:val="BodyText"/>
        <w:rPr>
          <w:rFonts w:cs="Arial"/>
          <w:sz w:val="24"/>
          <w:szCs w:val="24"/>
        </w:rPr>
      </w:pPr>
      <w:r w:rsidRPr="00451206">
        <w:rPr>
          <w:rFonts w:cs="Arial"/>
          <w:sz w:val="24"/>
          <w:szCs w:val="24"/>
        </w:rPr>
        <w:t>Occasionally, a child finds the following of our school rules very hard and continually behaves in an unacceptable way</w:t>
      </w:r>
      <w:r w:rsidR="00CD0D5B">
        <w:rPr>
          <w:rFonts w:cs="Arial"/>
          <w:sz w:val="24"/>
          <w:szCs w:val="24"/>
        </w:rPr>
        <w:t>,</w:t>
      </w:r>
      <w:r w:rsidRPr="00451206">
        <w:rPr>
          <w:rFonts w:cs="Arial"/>
          <w:sz w:val="24"/>
          <w:szCs w:val="24"/>
        </w:rPr>
        <w:t xml:space="preserve"> putting others or themselves at risk or disrupting others persistently</w:t>
      </w:r>
      <w:r w:rsidR="00351CFD" w:rsidRPr="00451206">
        <w:rPr>
          <w:rFonts w:cs="Arial"/>
          <w:sz w:val="24"/>
          <w:szCs w:val="24"/>
        </w:rPr>
        <w:t>, despite the best efforts of staff and the use of the school support systems</w:t>
      </w:r>
      <w:r w:rsidRPr="00451206">
        <w:rPr>
          <w:rFonts w:cs="Arial"/>
          <w:sz w:val="24"/>
          <w:szCs w:val="24"/>
        </w:rPr>
        <w:t>.</w:t>
      </w:r>
    </w:p>
    <w:p w:rsidR="00351CFD" w:rsidRPr="00451206" w:rsidRDefault="00351CFD" w:rsidP="00BB7688">
      <w:pPr>
        <w:pStyle w:val="BodyText"/>
        <w:rPr>
          <w:rFonts w:cs="Arial"/>
          <w:sz w:val="24"/>
          <w:szCs w:val="24"/>
        </w:rPr>
      </w:pPr>
    </w:p>
    <w:p w:rsidR="00351CFD" w:rsidRPr="00451206" w:rsidRDefault="00351CFD" w:rsidP="00BB7688">
      <w:pPr>
        <w:pStyle w:val="BodyText"/>
        <w:rPr>
          <w:rFonts w:cs="Arial"/>
          <w:sz w:val="24"/>
          <w:szCs w:val="24"/>
        </w:rPr>
      </w:pPr>
      <w:r w:rsidRPr="00451206">
        <w:rPr>
          <w:rFonts w:cs="Arial"/>
          <w:sz w:val="24"/>
          <w:szCs w:val="24"/>
        </w:rPr>
        <w:t xml:space="preserve">In these circumstances, students may be </w:t>
      </w:r>
      <w:r w:rsidR="00CD0D5B">
        <w:rPr>
          <w:rFonts w:cs="Arial"/>
          <w:sz w:val="24"/>
          <w:szCs w:val="24"/>
        </w:rPr>
        <w:t>isolated from their peers and expected to work 1:1 with staff, earning their way back into their peer group</w:t>
      </w:r>
      <w:r w:rsidR="00BB7688" w:rsidRPr="00451206">
        <w:rPr>
          <w:rFonts w:cs="Arial"/>
          <w:sz w:val="24"/>
          <w:szCs w:val="24"/>
        </w:rPr>
        <w:t xml:space="preserve">.  </w:t>
      </w:r>
      <w:r w:rsidRPr="00451206">
        <w:rPr>
          <w:rFonts w:cs="Arial"/>
          <w:sz w:val="24"/>
          <w:szCs w:val="24"/>
        </w:rPr>
        <w:t xml:space="preserve">This internal seclusion means that the student is present in school, but separated from their group, and as such is not ‘rewarded’ for unacceptable behaviour with a ‘day off school’. </w:t>
      </w:r>
      <w:r w:rsidR="00CD0D5B">
        <w:rPr>
          <w:rFonts w:cs="Arial"/>
          <w:sz w:val="24"/>
          <w:szCs w:val="24"/>
        </w:rPr>
        <w:t xml:space="preserve"> This puts the onerous on the pupil to modify their behaviour in order to be socially accepted back into school systems and highlights the importance of maintaining appropriate behaviour and social skills in society, both in and out of school.</w:t>
      </w:r>
    </w:p>
    <w:p w:rsidR="00351CFD" w:rsidRPr="00451206" w:rsidRDefault="00351CFD" w:rsidP="00BB7688">
      <w:pPr>
        <w:pStyle w:val="BodyText"/>
        <w:rPr>
          <w:rFonts w:cs="Arial"/>
          <w:sz w:val="24"/>
          <w:szCs w:val="24"/>
        </w:rPr>
      </w:pPr>
    </w:p>
    <w:p w:rsidR="00BB7688" w:rsidRDefault="00351CFD" w:rsidP="00BB7688">
      <w:pPr>
        <w:pStyle w:val="BodyText"/>
        <w:rPr>
          <w:rFonts w:cs="Arial"/>
          <w:sz w:val="24"/>
          <w:szCs w:val="24"/>
        </w:rPr>
      </w:pPr>
      <w:r w:rsidRPr="00451206">
        <w:rPr>
          <w:rFonts w:cs="Arial"/>
          <w:sz w:val="24"/>
          <w:szCs w:val="24"/>
        </w:rPr>
        <w:t>In extreme circumstances, t</w:t>
      </w:r>
      <w:r w:rsidR="00BB7688" w:rsidRPr="00451206">
        <w:rPr>
          <w:rFonts w:cs="Arial"/>
          <w:sz w:val="24"/>
          <w:szCs w:val="24"/>
        </w:rPr>
        <w:t>he child may be excluded from school for a set number of days.  The school follows Lancas</w:t>
      </w:r>
      <w:r w:rsidR="005918C9">
        <w:rPr>
          <w:rFonts w:cs="Arial"/>
          <w:sz w:val="24"/>
          <w:szCs w:val="24"/>
        </w:rPr>
        <w:t xml:space="preserve">hire Education guidelines and informs </w:t>
      </w:r>
      <w:r w:rsidR="00BB7688" w:rsidRPr="00451206">
        <w:rPr>
          <w:rFonts w:cs="Arial"/>
          <w:sz w:val="24"/>
          <w:szCs w:val="24"/>
        </w:rPr>
        <w:t>The C</w:t>
      </w:r>
      <w:r w:rsidR="005918C9">
        <w:rPr>
          <w:rFonts w:cs="Arial"/>
          <w:sz w:val="24"/>
          <w:szCs w:val="24"/>
        </w:rPr>
        <w:t xml:space="preserve">hair of Governors and </w:t>
      </w:r>
      <w:r w:rsidR="00BB7688" w:rsidRPr="00451206">
        <w:rPr>
          <w:rFonts w:cs="Arial"/>
          <w:sz w:val="24"/>
          <w:szCs w:val="24"/>
        </w:rPr>
        <w:t>the authority.  Parents are given reasons for the exclusion and contact numbers.</w:t>
      </w:r>
    </w:p>
    <w:p w:rsidR="00451206" w:rsidRPr="00451206" w:rsidRDefault="00451206" w:rsidP="00BB7688">
      <w:pPr>
        <w:pStyle w:val="BodyText"/>
        <w:rPr>
          <w:rFonts w:cs="Arial"/>
          <w:sz w:val="24"/>
          <w:szCs w:val="24"/>
        </w:rPr>
      </w:pPr>
    </w:p>
    <w:p w:rsidR="00120A98" w:rsidRDefault="00120A98">
      <w:pPr>
        <w:widowControl w:val="0"/>
        <w:rPr>
          <w:rFonts w:cs="Arial"/>
          <w:b/>
          <w:u w:val="single"/>
        </w:rPr>
      </w:pPr>
    </w:p>
    <w:p w:rsidR="00563E76" w:rsidRPr="00327A82" w:rsidRDefault="00563E76">
      <w:pPr>
        <w:widowControl w:val="0"/>
        <w:rPr>
          <w:rFonts w:cs="Arial"/>
          <w:u w:val="single"/>
        </w:rPr>
      </w:pPr>
      <w:r w:rsidRPr="00327A82">
        <w:rPr>
          <w:rFonts w:cs="Arial"/>
          <w:b/>
          <w:u w:val="single"/>
        </w:rPr>
        <w:lastRenderedPageBreak/>
        <w:t xml:space="preserve">Access </w:t>
      </w:r>
      <w:r w:rsidR="00351CFD">
        <w:rPr>
          <w:rFonts w:cs="Arial"/>
          <w:b/>
          <w:u w:val="single"/>
        </w:rPr>
        <w:t xml:space="preserve">and Integration </w:t>
      </w:r>
      <w:r w:rsidRPr="00327A82">
        <w:rPr>
          <w:rFonts w:cs="Arial"/>
          <w:b/>
          <w:u w:val="single"/>
        </w:rPr>
        <w:t>to the full life of the School</w:t>
      </w:r>
    </w:p>
    <w:p w:rsidR="00351CFD" w:rsidRPr="005918C9" w:rsidRDefault="002F38FD" w:rsidP="00351CFD">
      <w:pPr>
        <w:pStyle w:val="Heading2"/>
        <w:rPr>
          <w:rFonts w:ascii="Arial" w:hAnsi="Arial" w:cs="Arial"/>
          <w:b w:val="0"/>
          <w:sz w:val="24"/>
          <w:szCs w:val="24"/>
        </w:rPr>
      </w:pPr>
      <w:r w:rsidRPr="005918C9">
        <w:rPr>
          <w:rFonts w:ascii="Arial" w:hAnsi="Arial" w:cs="Arial"/>
          <w:b w:val="0"/>
          <w:i w:val="0"/>
          <w:sz w:val="24"/>
          <w:szCs w:val="24"/>
        </w:rPr>
        <w:t>All pupils are encouraged to take part in every aspect of school life.</w:t>
      </w:r>
      <w:r w:rsidR="00351CFD" w:rsidRPr="005918C9">
        <w:rPr>
          <w:rFonts w:ascii="Arial" w:hAnsi="Arial" w:cs="Arial"/>
          <w:b w:val="0"/>
          <w:i w:val="0"/>
          <w:sz w:val="24"/>
          <w:szCs w:val="24"/>
        </w:rPr>
        <w:t xml:space="preserve"> Our aim is for all children to have access to a broad and balanced curriculum, meeting their educational, emotional, social</w:t>
      </w:r>
      <w:r w:rsidR="005918C9">
        <w:rPr>
          <w:rFonts w:ascii="Arial" w:hAnsi="Arial" w:cs="Arial"/>
          <w:b w:val="0"/>
          <w:i w:val="0"/>
          <w:sz w:val="24"/>
          <w:szCs w:val="24"/>
        </w:rPr>
        <w:t xml:space="preserve"> and spiritual needs.  All have access to </w:t>
      </w:r>
      <w:r w:rsidR="00351CFD" w:rsidRPr="005918C9">
        <w:rPr>
          <w:rFonts w:ascii="Arial" w:hAnsi="Arial" w:cs="Arial"/>
          <w:b w:val="0"/>
          <w:i w:val="0"/>
          <w:sz w:val="24"/>
          <w:szCs w:val="24"/>
        </w:rPr>
        <w:t>National Curriculum subjects at the appropriate stage and pr</w:t>
      </w:r>
      <w:r w:rsidR="005918C9">
        <w:rPr>
          <w:rFonts w:ascii="Arial" w:hAnsi="Arial" w:cs="Arial"/>
          <w:b w:val="0"/>
          <w:i w:val="0"/>
          <w:sz w:val="24"/>
          <w:szCs w:val="24"/>
        </w:rPr>
        <w:t xml:space="preserve">ogramme of study.  Pupils at </w:t>
      </w:r>
      <w:r w:rsidR="00351CFD" w:rsidRPr="005918C9">
        <w:rPr>
          <w:rFonts w:ascii="Arial" w:hAnsi="Arial" w:cs="Arial"/>
          <w:b w:val="0"/>
          <w:i w:val="0"/>
          <w:sz w:val="24"/>
          <w:szCs w:val="24"/>
        </w:rPr>
        <w:t xml:space="preserve">Hope High </w:t>
      </w:r>
      <w:r w:rsidR="005918C9">
        <w:rPr>
          <w:rFonts w:ascii="Arial" w:hAnsi="Arial" w:cs="Arial"/>
          <w:b w:val="0"/>
          <w:i w:val="0"/>
          <w:sz w:val="24"/>
          <w:szCs w:val="24"/>
        </w:rPr>
        <w:t xml:space="preserve">School </w:t>
      </w:r>
      <w:r w:rsidR="00351CFD" w:rsidRPr="005918C9">
        <w:rPr>
          <w:rFonts w:ascii="Arial" w:hAnsi="Arial" w:cs="Arial"/>
          <w:b w:val="0"/>
          <w:i w:val="0"/>
          <w:sz w:val="24"/>
          <w:szCs w:val="24"/>
        </w:rPr>
        <w:t>are encouraged to be involved in the wider aspects of school life where individual skills and prowess can boost self-esteem and gain respect from peers.  (See Inclusion Policy)</w:t>
      </w:r>
    </w:p>
    <w:p w:rsidR="00563E76" w:rsidRDefault="00563E76">
      <w:pPr>
        <w:widowControl w:val="0"/>
        <w:rPr>
          <w:rFonts w:cs="Arial"/>
          <w:sz w:val="20"/>
          <w:szCs w:val="20"/>
        </w:rPr>
      </w:pPr>
    </w:p>
    <w:p w:rsidR="00563E76" w:rsidRPr="00327A82" w:rsidRDefault="00563E76">
      <w:pPr>
        <w:widowControl w:val="0"/>
        <w:rPr>
          <w:rFonts w:cs="Arial"/>
          <w:sz w:val="20"/>
          <w:szCs w:val="20"/>
        </w:rPr>
      </w:pPr>
    </w:p>
    <w:p w:rsidR="00563E76" w:rsidRPr="005918C9" w:rsidRDefault="00563E76">
      <w:pPr>
        <w:widowControl w:val="0"/>
        <w:rPr>
          <w:rFonts w:cs="Arial"/>
        </w:rPr>
      </w:pPr>
      <w:r w:rsidRPr="005918C9">
        <w:rPr>
          <w:rFonts w:cs="Arial"/>
          <w:b/>
        </w:rPr>
        <w:t>Success Criteria</w:t>
      </w:r>
    </w:p>
    <w:p w:rsidR="00563E76" w:rsidRPr="00327A82" w:rsidRDefault="00563E76">
      <w:pPr>
        <w:jc w:val="both"/>
        <w:rPr>
          <w:rFonts w:cs="Arial"/>
          <w:sz w:val="20"/>
          <w:szCs w:val="20"/>
          <w:lang w:val="en-GB"/>
        </w:rPr>
      </w:pPr>
    </w:p>
    <w:tbl>
      <w:tblPr>
        <w:tblW w:w="0" w:type="auto"/>
        <w:tblBorders>
          <w:top w:val="wave" w:sz="6" w:space="0" w:color="auto"/>
          <w:left w:val="wave" w:sz="6" w:space="0" w:color="auto"/>
          <w:bottom w:val="wave" w:sz="6" w:space="0" w:color="auto"/>
          <w:right w:val="wave" w:sz="6" w:space="0" w:color="auto"/>
          <w:insideH w:val="single" w:sz="4" w:space="0" w:color="auto"/>
          <w:insideV w:val="single" w:sz="4" w:space="0" w:color="auto"/>
        </w:tblBorders>
        <w:tblLayout w:type="fixed"/>
        <w:tblLook w:val="0000" w:firstRow="0" w:lastRow="0" w:firstColumn="0" w:lastColumn="0" w:noHBand="0" w:noVBand="0"/>
      </w:tblPr>
      <w:tblGrid>
        <w:gridCol w:w="4622"/>
        <w:gridCol w:w="4622"/>
      </w:tblGrid>
      <w:tr w:rsidR="00563E76" w:rsidRPr="00327A82">
        <w:tc>
          <w:tcPr>
            <w:tcW w:w="4622" w:type="dxa"/>
          </w:tcPr>
          <w:p w:rsidR="00563E76" w:rsidRPr="005918C9" w:rsidRDefault="00563E76">
            <w:pPr>
              <w:pStyle w:val="Heading1"/>
              <w:widowControl w:val="0"/>
              <w:jc w:val="left"/>
              <w:rPr>
                <w:rFonts w:cs="Arial"/>
                <w:sz w:val="24"/>
                <w:szCs w:val="24"/>
              </w:rPr>
            </w:pPr>
            <w:r w:rsidRPr="005918C9">
              <w:rPr>
                <w:rFonts w:cs="Arial"/>
                <w:sz w:val="24"/>
                <w:szCs w:val="24"/>
              </w:rPr>
              <w:t>Quantitative Judgements</w:t>
            </w:r>
          </w:p>
        </w:tc>
        <w:tc>
          <w:tcPr>
            <w:tcW w:w="4622" w:type="dxa"/>
          </w:tcPr>
          <w:p w:rsidR="00563E76" w:rsidRPr="005918C9" w:rsidRDefault="00563E76">
            <w:pPr>
              <w:pStyle w:val="Heading1"/>
              <w:widowControl w:val="0"/>
              <w:jc w:val="left"/>
              <w:rPr>
                <w:rFonts w:cs="Arial"/>
                <w:sz w:val="24"/>
                <w:szCs w:val="24"/>
              </w:rPr>
            </w:pPr>
            <w:r w:rsidRPr="005918C9">
              <w:rPr>
                <w:rFonts w:cs="Arial"/>
                <w:sz w:val="24"/>
                <w:szCs w:val="24"/>
              </w:rPr>
              <w:t>Qualitative Judgements</w:t>
            </w:r>
          </w:p>
        </w:tc>
      </w:tr>
      <w:tr w:rsidR="00563E76" w:rsidRPr="00327A82">
        <w:tc>
          <w:tcPr>
            <w:tcW w:w="4622" w:type="dxa"/>
          </w:tcPr>
          <w:p w:rsidR="00563E76" w:rsidRPr="005918C9" w:rsidRDefault="005918C9">
            <w:pPr>
              <w:widowControl w:val="0"/>
              <w:numPr>
                <w:ilvl w:val="0"/>
                <w:numId w:val="8"/>
              </w:numPr>
              <w:ind w:left="0" w:firstLine="0"/>
              <w:rPr>
                <w:rFonts w:cs="Arial"/>
              </w:rPr>
            </w:pPr>
            <w:r>
              <w:rPr>
                <w:rFonts w:cs="Arial"/>
              </w:rPr>
              <w:t>A</w:t>
            </w:r>
            <w:r w:rsidR="00563E76" w:rsidRPr="005918C9">
              <w:rPr>
                <w:rFonts w:cs="Arial"/>
              </w:rPr>
              <w:t>ssessment co-ordinator monitoring of progress</w:t>
            </w:r>
          </w:p>
          <w:p w:rsidR="00563E76" w:rsidRPr="005918C9" w:rsidRDefault="002F38FD">
            <w:pPr>
              <w:widowControl w:val="0"/>
              <w:numPr>
                <w:ilvl w:val="0"/>
                <w:numId w:val="8"/>
              </w:numPr>
              <w:ind w:left="0" w:firstLine="0"/>
              <w:rPr>
                <w:rFonts w:cs="Arial"/>
              </w:rPr>
            </w:pPr>
            <w:r w:rsidRPr="005918C9">
              <w:rPr>
                <w:rFonts w:cs="Arial"/>
              </w:rPr>
              <w:t>NC levels</w:t>
            </w:r>
            <w:r w:rsidR="00563E76" w:rsidRPr="005918C9">
              <w:rPr>
                <w:rFonts w:cs="Arial"/>
              </w:rPr>
              <w:t>/SATS</w:t>
            </w:r>
            <w:r w:rsidRPr="005918C9">
              <w:rPr>
                <w:rFonts w:cs="Arial"/>
              </w:rPr>
              <w:t>/functional skills/GCSEs</w:t>
            </w:r>
            <w:r w:rsidR="00CD0D5B">
              <w:rPr>
                <w:rFonts w:cs="Arial"/>
              </w:rPr>
              <w:t xml:space="preserve">/BTECs </w:t>
            </w:r>
            <w:r w:rsidR="00563E76" w:rsidRPr="005918C9">
              <w:rPr>
                <w:rFonts w:cs="Arial"/>
              </w:rPr>
              <w:t>etc</w:t>
            </w:r>
          </w:p>
          <w:p w:rsidR="00563E76" w:rsidRPr="005918C9" w:rsidRDefault="005918C9">
            <w:pPr>
              <w:widowControl w:val="0"/>
              <w:numPr>
                <w:ilvl w:val="0"/>
                <w:numId w:val="8"/>
              </w:numPr>
              <w:ind w:left="0" w:firstLine="0"/>
              <w:rPr>
                <w:rFonts w:cs="Arial"/>
              </w:rPr>
            </w:pPr>
            <w:r>
              <w:rPr>
                <w:rFonts w:cs="Arial"/>
              </w:rPr>
              <w:t>A</w:t>
            </w:r>
            <w:r w:rsidR="00563E76" w:rsidRPr="005918C9">
              <w:rPr>
                <w:rFonts w:cs="Arial"/>
              </w:rPr>
              <w:t>ttitudes scales</w:t>
            </w:r>
          </w:p>
          <w:p w:rsidR="00563E76" w:rsidRPr="005918C9" w:rsidRDefault="00563E76">
            <w:pPr>
              <w:widowControl w:val="0"/>
              <w:numPr>
                <w:ilvl w:val="0"/>
                <w:numId w:val="8"/>
              </w:numPr>
              <w:ind w:left="0" w:firstLine="0"/>
              <w:rPr>
                <w:rFonts w:cs="Arial"/>
              </w:rPr>
            </w:pPr>
            <w:r w:rsidRPr="005918C9">
              <w:rPr>
                <w:rFonts w:cs="Arial"/>
              </w:rPr>
              <w:t>IEP targets met</w:t>
            </w:r>
          </w:p>
          <w:p w:rsidR="002F38FD" w:rsidRPr="005918C9" w:rsidRDefault="002F38FD">
            <w:pPr>
              <w:widowControl w:val="0"/>
              <w:numPr>
                <w:ilvl w:val="0"/>
                <w:numId w:val="8"/>
              </w:numPr>
              <w:ind w:left="0" w:firstLine="0"/>
              <w:rPr>
                <w:rFonts w:cs="Arial"/>
              </w:rPr>
            </w:pPr>
            <w:r w:rsidRPr="005918C9">
              <w:rPr>
                <w:rFonts w:cs="Arial"/>
              </w:rPr>
              <w:t>Meeting statement objectives</w:t>
            </w:r>
          </w:p>
          <w:p w:rsidR="00563E76" w:rsidRPr="005918C9" w:rsidRDefault="00563E76" w:rsidP="002F38FD">
            <w:pPr>
              <w:pStyle w:val="Heading1"/>
              <w:widowControl w:val="0"/>
              <w:jc w:val="left"/>
              <w:rPr>
                <w:rFonts w:cs="Arial"/>
                <w:b w:val="0"/>
                <w:sz w:val="24"/>
                <w:szCs w:val="24"/>
              </w:rPr>
            </w:pPr>
          </w:p>
        </w:tc>
        <w:tc>
          <w:tcPr>
            <w:tcW w:w="4622" w:type="dxa"/>
          </w:tcPr>
          <w:p w:rsidR="00563E76" w:rsidRPr="005918C9" w:rsidRDefault="005918C9">
            <w:pPr>
              <w:widowControl w:val="0"/>
              <w:numPr>
                <w:ilvl w:val="0"/>
                <w:numId w:val="9"/>
              </w:numPr>
              <w:ind w:left="0" w:firstLine="0"/>
              <w:jc w:val="both"/>
              <w:rPr>
                <w:rFonts w:cs="Arial"/>
              </w:rPr>
            </w:pPr>
            <w:r>
              <w:rPr>
                <w:rFonts w:cs="Arial"/>
              </w:rPr>
              <w:t>S</w:t>
            </w:r>
            <w:r w:rsidR="00563E76" w:rsidRPr="005918C9">
              <w:rPr>
                <w:rFonts w:cs="Arial"/>
              </w:rPr>
              <w:t>taff views</w:t>
            </w:r>
          </w:p>
          <w:p w:rsidR="00563E76" w:rsidRPr="005918C9" w:rsidRDefault="005918C9">
            <w:pPr>
              <w:widowControl w:val="0"/>
              <w:numPr>
                <w:ilvl w:val="0"/>
                <w:numId w:val="9"/>
              </w:numPr>
              <w:ind w:left="0" w:firstLine="0"/>
              <w:jc w:val="both"/>
              <w:rPr>
                <w:rFonts w:cs="Arial"/>
              </w:rPr>
            </w:pPr>
            <w:r>
              <w:rPr>
                <w:rFonts w:cs="Arial"/>
              </w:rPr>
              <w:t>P</w:t>
            </w:r>
            <w:r w:rsidR="00563E76" w:rsidRPr="005918C9">
              <w:rPr>
                <w:rFonts w:cs="Arial"/>
              </w:rPr>
              <w:t>aren</w:t>
            </w:r>
            <w:r w:rsidR="002F38FD" w:rsidRPr="005918C9">
              <w:rPr>
                <w:rFonts w:cs="Arial"/>
              </w:rPr>
              <w:t xml:space="preserve">tal views </w:t>
            </w:r>
          </w:p>
          <w:p w:rsidR="00563E76" w:rsidRPr="005918C9" w:rsidRDefault="005918C9">
            <w:pPr>
              <w:widowControl w:val="0"/>
              <w:numPr>
                <w:ilvl w:val="0"/>
                <w:numId w:val="9"/>
              </w:numPr>
              <w:ind w:left="0" w:firstLine="0"/>
              <w:jc w:val="both"/>
              <w:rPr>
                <w:rFonts w:cs="Arial"/>
              </w:rPr>
            </w:pPr>
            <w:r>
              <w:rPr>
                <w:rFonts w:cs="Arial"/>
              </w:rPr>
              <w:t>P</w:t>
            </w:r>
            <w:r w:rsidR="00563E76" w:rsidRPr="005918C9">
              <w:rPr>
                <w:rFonts w:cs="Arial"/>
              </w:rPr>
              <w:t>upil views - especially with the e</w:t>
            </w:r>
            <w:r w:rsidR="002F38FD" w:rsidRPr="005918C9">
              <w:rPr>
                <w:rFonts w:cs="Arial"/>
              </w:rPr>
              <w:t xml:space="preserve">mphasis on pupil participation </w:t>
            </w:r>
          </w:p>
          <w:p w:rsidR="00563E76" w:rsidRPr="005918C9" w:rsidRDefault="005918C9">
            <w:pPr>
              <w:widowControl w:val="0"/>
              <w:numPr>
                <w:ilvl w:val="0"/>
                <w:numId w:val="9"/>
              </w:numPr>
              <w:ind w:left="0" w:firstLine="0"/>
              <w:jc w:val="both"/>
              <w:rPr>
                <w:rFonts w:cs="Arial"/>
              </w:rPr>
            </w:pPr>
            <w:r>
              <w:rPr>
                <w:rFonts w:cs="Arial"/>
              </w:rPr>
              <w:t>A</w:t>
            </w:r>
            <w:r w:rsidR="00563E76" w:rsidRPr="005918C9">
              <w:rPr>
                <w:rFonts w:cs="Arial"/>
              </w:rPr>
              <w:t>dviser view – monitoring visits</w:t>
            </w:r>
          </w:p>
          <w:p w:rsidR="00563E76" w:rsidRPr="005918C9" w:rsidRDefault="005918C9">
            <w:pPr>
              <w:widowControl w:val="0"/>
              <w:numPr>
                <w:ilvl w:val="0"/>
                <w:numId w:val="9"/>
              </w:numPr>
              <w:ind w:left="0" w:firstLine="0"/>
              <w:jc w:val="both"/>
              <w:rPr>
                <w:rFonts w:cs="Arial"/>
              </w:rPr>
            </w:pPr>
            <w:r>
              <w:rPr>
                <w:rFonts w:cs="Arial"/>
              </w:rPr>
              <w:t>C</w:t>
            </w:r>
            <w:r w:rsidR="00563E76" w:rsidRPr="005918C9">
              <w:rPr>
                <w:rFonts w:cs="Arial"/>
              </w:rPr>
              <w:t>ommunity views</w:t>
            </w:r>
          </w:p>
          <w:p w:rsidR="00563E76" w:rsidRPr="005918C9" w:rsidRDefault="00563E76">
            <w:pPr>
              <w:pStyle w:val="Heading1"/>
              <w:widowControl w:val="0"/>
              <w:numPr>
                <w:ilvl w:val="0"/>
                <w:numId w:val="13"/>
              </w:numPr>
              <w:ind w:left="0" w:firstLine="0"/>
              <w:rPr>
                <w:rFonts w:cs="Arial"/>
                <w:b w:val="0"/>
                <w:sz w:val="24"/>
                <w:szCs w:val="24"/>
              </w:rPr>
            </w:pPr>
            <w:r w:rsidRPr="005918C9">
              <w:rPr>
                <w:rFonts w:cs="Arial"/>
                <w:b w:val="0"/>
                <w:sz w:val="24"/>
                <w:szCs w:val="24"/>
              </w:rPr>
              <w:t>Area Office/EPS</w:t>
            </w:r>
          </w:p>
          <w:p w:rsidR="00563E76" w:rsidRPr="005918C9" w:rsidRDefault="00563E76">
            <w:pPr>
              <w:jc w:val="both"/>
              <w:rPr>
                <w:rFonts w:cs="Arial"/>
              </w:rPr>
            </w:pPr>
          </w:p>
        </w:tc>
      </w:tr>
    </w:tbl>
    <w:p w:rsidR="00563E76" w:rsidRPr="00327A82" w:rsidRDefault="00563E76">
      <w:pPr>
        <w:jc w:val="both"/>
        <w:rPr>
          <w:rFonts w:cs="Arial"/>
          <w:sz w:val="20"/>
          <w:szCs w:val="20"/>
          <w:lang w:val="en-GB"/>
        </w:rPr>
      </w:pPr>
    </w:p>
    <w:p w:rsidR="00351CFD" w:rsidRDefault="00351CFD" w:rsidP="00351CFD">
      <w:pPr>
        <w:pStyle w:val="Heading2"/>
        <w:rPr>
          <w:rFonts w:ascii="Arial" w:hAnsi="Arial" w:cs="Arial"/>
          <w:i w:val="0"/>
          <w:sz w:val="24"/>
          <w:szCs w:val="24"/>
          <w:u w:val="single"/>
        </w:rPr>
      </w:pPr>
      <w:r w:rsidRPr="00351CFD">
        <w:rPr>
          <w:rFonts w:ascii="Arial" w:hAnsi="Arial" w:cs="Arial"/>
          <w:i w:val="0"/>
          <w:sz w:val="24"/>
          <w:szCs w:val="24"/>
          <w:u w:val="single"/>
        </w:rPr>
        <w:t>“At Risk Register”</w:t>
      </w:r>
    </w:p>
    <w:p w:rsidR="005918C9" w:rsidRPr="005918C9" w:rsidRDefault="005918C9" w:rsidP="005918C9"/>
    <w:p w:rsidR="00351CFD" w:rsidRPr="005918C9" w:rsidRDefault="00351CFD" w:rsidP="00351CFD">
      <w:pPr>
        <w:pStyle w:val="BodyText"/>
        <w:rPr>
          <w:rFonts w:cs="Arial"/>
          <w:sz w:val="24"/>
          <w:szCs w:val="24"/>
        </w:rPr>
      </w:pPr>
      <w:r w:rsidRPr="005918C9">
        <w:rPr>
          <w:rFonts w:cs="Arial"/>
          <w:sz w:val="24"/>
          <w:szCs w:val="24"/>
        </w:rPr>
        <w:t>Mrs Helen Dunbavin (Headteacher) is responsible for Child Protection issues as the Designated Senior Leader</w:t>
      </w:r>
      <w:r w:rsidR="008C5184">
        <w:rPr>
          <w:rFonts w:cs="Arial"/>
          <w:sz w:val="24"/>
          <w:szCs w:val="24"/>
        </w:rPr>
        <w:t xml:space="preserve"> (DSL</w:t>
      </w:r>
      <w:r w:rsidR="004C4748" w:rsidRPr="005918C9">
        <w:rPr>
          <w:rFonts w:cs="Arial"/>
          <w:sz w:val="24"/>
          <w:szCs w:val="24"/>
        </w:rPr>
        <w:t>)</w:t>
      </w:r>
      <w:r w:rsidR="008C5184">
        <w:rPr>
          <w:rFonts w:cs="Arial"/>
          <w:sz w:val="24"/>
          <w:szCs w:val="24"/>
        </w:rPr>
        <w:t xml:space="preserve">, </w:t>
      </w:r>
      <w:r w:rsidR="00CD0D5B">
        <w:rPr>
          <w:rFonts w:cs="Arial"/>
          <w:sz w:val="24"/>
          <w:szCs w:val="24"/>
        </w:rPr>
        <w:t>Mr Dan Hames</w:t>
      </w:r>
      <w:r w:rsidR="008C5184">
        <w:rPr>
          <w:rFonts w:cs="Arial"/>
          <w:sz w:val="24"/>
          <w:szCs w:val="24"/>
        </w:rPr>
        <w:t xml:space="preserve"> </w:t>
      </w:r>
      <w:r w:rsidR="00CD0D5B">
        <w:rPr>
          <w:rFonts w:cs="Arial"/>
          <w:sz w:val="24"/>
          <w:szCs w:val="24"/>
        </w:rPr>
        <w:t xml:space="preserve">Deputy </w:t>
      </w:r>
      <w:r w:rsidR="008C5184">
        <w:rPr>
          <w:rFonts w:cs="Arial"/>
          <w:sz w:val="24"/>
          <w:szCs w:val="24"/>
        </w:rPr>
        <w:t>DSL</w:t>
      </w:r>
      <w:r w:rsidR="00CD0D5B">
        <w:rPr>
          <w:rFonts w:cs="Arial"/>
          <w:sz w:val="24"/>
          <w:szCs w:val="24"/>
        </w:rPr>
        <w:t>, Mrs Lucy O’Kane Deputy DSL</w:t>
      </w:r>
      <w:r w:rsidR="008C5184">
        <w:rPr>
          <w:rFonts w:cs="Arial"/>
          <w:sz w:val="24"/>
          <w:szCs w:val="24"/>
        </w:rPr>
        <w:t xml:space="preserve"> and</w:t>
      </w:r>
      <w:r w:rsidRPr="005918C9">
        <w:rPr>
          <w:rFonts w:cs="Arial"/>
          <w:sz w:val="24"/>
          <w:szCs w:val="24"/>
        </w:rPr>
        <w:t xml:space="preserve"> Mr Lee Baines</w:t>
      </w:r>
      <w:r w:rsidR="004C4748" w:rsidRPr="005918C9">
        <w:rPr>
          <w:rFonts w:cs="Arial"/>
          <w:sz w:val="24"/>
          <w:szCs w:val="24"/>
        </w:rPr>
        <w:t xml:space="preserve"> (SENCo)</w:t>
      </w:r>
      <w:r w:rsidR="008C5184">
        <w:rPr>
          <w:rFonts w:cs="Arial"/>
          <w:sz w:val="24"/>
          <w:szCs w:val="24"/>
        </w:rPr>
        <w:t xml:space="preserve">. </w:t>
      </w:r>
      <w:r w:rsidRPr="005918C9">
        <w:rPr>
          <w:rFonts w:cs="Arial"/>
          <w:sz w:val="24"/>
          <w:szCs w:val="24"/>
        </w:rPr>
        <w:t>All confidential paperwork is kept in the Head’s office.</w:t>
      </w:r>
    </w:p>
    <w:p w:rsidR="00351CFD" w:rsidRDefault="00351CFD" w:rsidP="00351CFD">
      <w:pPr>
        <w:pStyle w:val="Heading2"/>
        <w:rPr>
          <w:rFonts w:ascii="Arial" w:hAnsi="Arial" w:cs="Arial"/>
          <w:i w:val="0"/>
          <w:sz w:val="24"/>
          <w:szCs w:val="24"/>
          <w:u w:val="single"/>
        </w:rPr>
      </w:pPr>
      <w:r w:rsidRPr="00351CFD">
        <w:rPr>
          <w:rFonts w:ascii="Arial" w:hAnsi="Arial" w:cs="Arial"/>
          <w:i w:val="0"/>
          <w:sz w:val="24"/>
          <w:szCs w:val="24"/>
          <w:u w:val="single"/>
        </w:rPr>
        <w:t>Whole School Staffing</w:t>
      </w:r>
    </w:p>
    <w:p w:rsidR="005918C9" w:rsidRPr="005918C9" w:rsidRDefault="005918C9" w:rsidP="005918C9"/>
    <w:p w:rsidR="00586128" w:rsidRDefault="00351CFD" w:rsidP="00351CFD">
      <w:pPr>
        <w:pStyle w:val="BodyText"/>
        <w:rPr>
          <w:rFonts w:cs="Arial"/>
          <w:sz w:val="24"/>
          <w:szCs w:val="24"/>
        </w:rPr>
      </w:pPr>
      <w:r w:rsidRPr="005918C9">
        <w:rPr>
          <w:rFonts w:cs="Arial"/>
          <w:sz w:val="24"/>
          <w:szCs w:val="24"/>
        </w:rPr>
        <w:t>The class teacher acce</w:t>
      </w:r>
      <w:r w:rsidR="005918C9">
        <w:rPr>
          <w:rFonts w:cs="Arial"/>
          <w:sz w:val="24"/>
          <w:szCs w:val="24"/>
        </w:rPr>
        <w:t xml:space="preserve">pts responsibility within the </w:t>
      </w:r>
      <w:r w:rsidRPr="005918C9">
        <w:rPr>
          <w:rFonts w:cs="Arial"/>
          <w:sz w:val="24"/>
          <w:szCs w:val="24"/>
        </w:rPr>
        <w:t>day to day management of their class for meeting the needs of all their children.  If a trainee teacher is working within the body of the class, then it is beneficial for the class teacher to spend a greater proportion of their time assisting with the special needs with</w:t>
      </w:r>
      <w:r w:rsidR="005918C9">
        <w:rPr>
          <w:rFonts w:cs="Arial"/>
          <w:sz w:val="24"/>
          <w:szCs w:val="24"/>
        </w:rPr>
        <w:t xml:space="preserve">in.  We have Teaching Assistants providing good </w:t>
      </w:r>
      <w:r w:rsidR="00586128">
        <w:rPr>
          <w:rFonts w:cs="Arial"/>
          <w:sz w:val="24"/>
          <w:szCs w:val="24"/>
        </w:rPr>
        <w:t xml:space="preserve">support in </w:t>
      </w:r>
      <w:r w:rsidRPr="005918C9">
        <w:rPr>
          <w:rFonts w:cs="Arial"/>
          <w:sz w:val="24"/>
          <w:szCs w:val="24"/>
        </w:rPr>
        <w:t>al</w:t>
      </w:r>
      <w:r w:rsidR="005918C9">
        <w:rPr>
          <w:rFonts w:cs="Arial"/>
          <w:sz w:val="24"/>
          <w:szCs w:val="24"/>
        </w:rPr>
        <w:t>l classes</w:t>
      </w:r>
      <w:r w:rsidR="00586128">
        <w:rPr>
          <w:rFonts w:cs="Arial"/>
          <w:sz w:val="24"/>
          <w:szCs w:val="24"/>
        </w:rPr>
        <w:t>.</w:t>
      </w:r>
      <w:r w:rsidR="00CD0D5B">
        <w:rPr>
          <w:rFonts w:cs="Arial"/>
          <w:sz w:val="24"/>
          <w:szCs w:val="24"/>
        </w:rPr>
        <w:t xml:space="preserve"> </w:t>
      </w:r>
      <w:r w:rsidR="00586128">
        <w:rPr>
          <w:rFonts w:cs="Arial"/>
          <w:sz w:val="24"/>
          <w:szCs w:val="24"/>
        </w:rPr>
        <w:t>T</w:t>
      </w:r>
      <w:r w:rsidRPr="005918C9">
        <w:rPr>
          <w:rFonts w:cs="Arial"/>
          <w:sz w:val="24"/>
          <w:szCs w:val="24"/>
        </w:rPr>
        <w:t xml:space="preserve">hey excel at helping develop skills in all areas.  </w:t>
      </w:r>
      <w:r w:rsidR="00586128">
        <w:rPr>
          <w:rFonts w:cs="Arial"/>
          <w:sz w:val="24"/>
          <w:szCs w:val="24"/>
        </w:rPr>
        <w:t>Parents too have an invaluable role to play</w:t>
      </w:r>
      <w:r w:rsidRPr="005918C9">
        <w:rPr>
          <w:rFonts w:cs="Arial"/>
          <w:sz w:val="24"/>
          <w:szCs w:val="24"/>
        </w:rPr>
        <w:t xml:space="preserve"> within our school listening/talking to children, supporting groups and individual children under the direction of the teacher.  </w:t>
      </w:r>
    </w:p>
    <w:p w:rsidR="00351CFD" w:rsidRDefault="00351CFD">
      <w:pPr>
        <w:widowControl w:val="0"/>
        <w:rPr>
          <w:rFonts w:cs="Arial"/>
          <w:b/>
          <w:u w:val="single"/>
        </w:rPr>
      </w:pPr>
    </w:p>
    <w:p w:rsidR="004C4748" w:rsidRDefault="004C4748" w:rsidP="004C4748">
      <w:pPr>
        <w:pStyle w:val="BodyText"/>
        <w:rPr>
          <w:rFonts w:cs="Arial"/>
          <w:b/>
          <w:bCs/>
          <w:sz w:val="24"/>
          <w:szCs w:val="24"/>
          <w:u w:val="single"/>
        </w:rPr>
      </w:pPr>
      <w:r w:rsidRPr="004C4748">
        <w:rPr>
          <w:rFonts w:cs="Arial"/>
          <w:b/>
          <w:bCs/>
          <w:sz w:val="24"/>
          <w:szCs w:val="24"/>
          <w:u w:val="single"/>
        </w:rPr>
        <w:t>Partnership with Parents (all those with parental responsibility)</w:t>
      </w:r>
    </w:p>
    <w:p w:rsidR="00586128" w:rsidRPr="004C4748" w:rsidRDefault="00586128" w:rsidP="004C4748">
      <w:pPr>
        <w:pStyle w:val="BodyText"/>
        <w:rPr>
          <w:rFonts w:cs="Arial"/>
          <w:b/>
          <w:bCs/>
          <w:sz w:val="24"/>
          <w:szCs w:val="24"/>
          <w:u w:val="single"/>
        </w:rPr>
      </w:pPr>
    </w:p>
    <w:p w:rsidR="004C4748" w:rsidRPr="00586128" w:rsidRDefault="004C4748" w:rsidP="004C4748">
      <w:pPr>
        <w:pStyle w:val="BodyText"/>
        <w:rPr>
          <w:rFonts w:cs="Arial"/>
          <w:sz w:val="24"/>
          <w:szCs w:val="24"/>
        </w:rPr>
      </w:pPr>
      <w:r w:rsidRPr="00586128">
        <w:rPr>
          <w:rFonts w:cs="Arial"/>
          <w:sz w:val="24"/>
          <w:szCs w:val="24"/>
        </w:rPr>
        <w:t>Parents hold key information and have a critical role to play in their children’s education.  They have unique strengths, knowledge and experience to contribute to the shared view of a child’s needs and the best ways of supporting them.</w:t>
      </w:r>
      <w:r w:rsidR="00651164" w:rsidRPr="00586128">
        <w:rPr>
          <w:rFonts w:cs="Arial"/>
          <w:sz w:val="24"/>
          <w:szCs w:val="24"/>
        </w:rPr>
        <w:t xml:space="preserve"> All schools should ensure that decisions taken regarding students with SEN “are informed by the insights of the parents of those children, and the young people themselves”</w:t>
      </w:r>
    </w:p>
    <w:p w:rsidR="004C4748" w:rsidRPr="00586128" w:rsidRDefault="004C4748" w:rsidP="004C4748">
      <w:pPr>
        <w:pStyle w:val="BodyText"/>
        <w:rPr>
          <w:rFonts w:cs="Arial"/>
          <w:sz w:val="24"/>
          <w:szCs w:val="24"/>
        </w:rPr>
      </w:pPr>
      <w:r w:rsidRPr="00586128">
        <w:rPr>
          <w:rFonts w:cs="Arial"/>
          <w:sz w:val="24"/>
          <w:szCs w:val="24"/>
        </w:rPr>
        <w:lastRenderedPageBreak/>
        <w:t>(Special Educational Ne</w:t>
      </w:r>
      <w:r w:rsidR="00651164" w:rsidRPr="00586128">
        <w:rPr>
          <w:rFonts w:cs="Arial"/>
          <w:sz w:val="24"/>
          <w:szCs w:val="24"/>
        </w:rPr>
        <w:t xml:space="preserve">eds Code of Practice </w:t>
      </w:r>
      <w:r w:rsidR="00403883">
        <w:rPr>
          <w:rFonts w:cs="Arial"/>
          <w:sz w:val="24"/>
          <w:szCs w:val="24"/>
        </w:rPr>
        <w:t>September</w:t>
      </w:r>
      <w:r w:rsidR="008C5184">
        <w:rPr>
          <w:rFonts w:cs="Arial"/>
          <w:sz w:val="24"/>
          <w:szCs w:val="24"/>
        </w:rPr>
        <w:t xml:space="preserve"> </w:t>
      </w:r>
      <w:r w:rsidR="00403883">
        <w:rPr>
          <w:rFonts w:cs="Arial"/>
          <w:sz w:val="24"/>
          <w:szCs w:val="24"/>
        </w:rPr>
        <w:t>2014</w:t>
      </w:r>
      <w:r w:rsidR="00651164" w:rsidRPr="00586128">
        <w:rPr>
          <w:rFonts w:cs="Arial"/>
          <w:sz w:val="24"/>
          <w:szCs w:val="24"/>
        </w:rPr>
        <w:t xml:space="preserve"> p.25; 1.25</w:t>
      </w:r>
      <w:r w:rsidRPr="00586128">
        <w:rPr>
          <w:rFonts w:cs="Arial"/>
          <w:sz w:val="24"/>
          <w:szCs w:val="24"/>
        </w:rPr>
        <w:t>)</w:t>
      </w:r>
    </w:p>
    <w:p w:rsidR="004C4748" w:rsidRPr="00586128" w:rsidRDefault="004C4748" w:rsidP="004C4748">
      <w:pPr>
        <w:pStyle w:val="BodyText"/>
        <w:rPr>
          <w:rFonts w:cs="Arial"/>
          <w:sz w:val="24"/>
          <w:szCs w:val="24"/>
        </w:rPr>
      </w:pPr>
    </w:p>
    <w:p w:rsidR="004C4748" w:rsidRPr="00586128" w:rsidRDefault="004C4748" w:rsidP="004C4748">
      <w:pPr>
        <w:pStyle w:val="BodyText"/>
        <w:rPr>
          <w:rFonts w:cs="Arial"/>
          <w:sz w:val="24"/>
          <w:szCs w:val="24"/>
        </w:rPr>
      </w:pPr>
      <w:r w:rsidRPr="00586128">
        <w:rPr>
          <w:rFonts w:cs="Arial"/>
          <w:sz w:val="24"/>
          <w:szCs w:val="24"/>
        </w:rPr>
        <w:t>We actively encourage all of our parents to support their child through positive attitudes, giving user-friendly information and effective communication.  However all staff should be aware of the pressures a parent may be under because of the child’s needs.</w:t>
      </w:r>
    </w:p>
    <w:p w:rsidR="004C4748" w:rsidRPr="00586128" w:rsidRDefault="004C4748" w:rsidP="004C4748">
      <w:pPr>
        <w:pStyle w:val="BodyText"/>
        <w:rPr>
          <w:rFonts w:cs="Arial"/>
          <w:sz w:val="24"/>
          <w:szCs w:val="24"/>
        </w:rPr>
      </w:pPr>
    </w:p>
    <w:p w:rsidR="004C4748" w:rsidRPr="00586128" w:rsidRDefault="004C4748" w:rsidP="004C4748">
      <w:pPr>
        <w:pStyle w:val="BodyText"/>
        <w:rPr>
          <w:rFonts w:cs="Arial"/>
          <w:sz w:val="24"/>
          <w:szCs w:val="24"/>
        </w:rPr>
      </w:pPr>
      <w:r w:rsidRPr="00586128">
        <w:rPr>
          <w:rFonts w:cs="Arial"/>
          <w:sz w:val="24"/>
          <w:szCs w:val="24"/>
        </w:rPr>
        <w:t>To make communications effective professionals should:</w:t>
      </w:r>
    </w:p>
    <w:p w:rsidR="004C4748" w:rsidRPr="00586128" w:rsidRDefault="00586128" w:rsidP="004C4748">
      <w:pPr>
        <w:pStyle w:val="BodyText"/>
        <w:widowControl/>
        <w:numPr>
          <w:ilvl w:val="0"/>
          <w:numId w:val="43"/>
        </w:numPr>
        <w:rPr>
          <w:rFonts w:cs="Arial"/>
          <w:sz w:val="24"/>
          <w:szCs w:val="24"/>
        </w:rPr>
      </w:pPr>
      <w:r>
        <w:rPr>
          <w:rFonts w:cs="Arial"/>
          <w:sz w:val="24"/>
          <w:szCs w:val="24"/>
        </w:rPr>
        <w:t>A</w:t>
      </w:r>
      <w:r w:rsidR="004C4748" w:rsidRPr="00586128">
        <w:rPr>
          <w:rFonts w:cs="Arial"/>
          <w:sz w:val="24"/>
          <w:szCs w:val="24"/>
        </w:rPr>
        <w:t>cknowledge and draw on parental knowledge and expertise in relation to their child</w:t>
      </w:r>
    </w:p>
    <w:p w:rsidR="004C4748" w:rsidRPr="00586128" w:rsidRDefault="00586128" w:rsidP="004C4748">
      <w:pPr>
        <w:pStyle w:val="BodyText"/>
        <w:widowControl/>
        <w:numPr>
          <w:ilvl w:val="0"/>
          <w:numId w:val="43"/>
        </w:numPr>
        <w:rPr>
          <w:rFonts w:cs="Arial"/>
          <w:sz w:val="24"/>
          <w:szCs w:val="24"/>
        </w:rPr>
      </w:pPr>
      <w:r>
        <w:rPr>
          <w:rFonts w:cs="Arial"/>
          <w:sz w:val="24"/>
          <w:szCs w:val="24"/>
        </w:rPr>
        <w:t>F</w:t>
      </w:r>
      <w:r w:rsidR="004C4748" w:rsidRPr="00586128">
        <w:rPr>
          <w:rFonts w:cs="Arial"/>
          <w:sz w:val="24"/>
          <w:szCs w:val="24"/>
        </w:rPr>
        <w:t>ocus on the children’s strengths as well as areas of additional need</w:t>
      </w:r>
    </w:p>
    <w:p w:rsidR="004C4748" w:rsidRPr="00586128" w:rsidRDefault="00586128" w:rsidP="004C4748">
      <w:pPr>
        <w:pStyle w:val="BodyText"/>
        <w:widowControl/>
        <w:numPr>
          <w:ilvl w:val="0"/>
          <w:numId w:val="43"/>
        </w:numPr>
        <w:rPr>
          <w:rFonts w:cs="Arial"/>
          <w:sz w:val="24"/>
          <w:szCs w:val="24"/>
        </w:rPr>
      </w:pPr>
      <w:r>
        <w:rPr>
          <w:rFonts w:cs="Arial"/>
          <w:sz w:val="24"/>
          <w:szCs w:val="24"/>
        </w:rPr>
        <w:t>R</w:t>
      </w:r>
      <w:r w:rsidR="004C4748" w:rsidRPr="00586128">
        <w:rPr>
          <w:rFonts w:cs="Arial"/>
          <w:sz w:val="24"/>
          <w:szCs w:val="24"/>
        </w:rPr>
        <w:t>ecognise the personal and emotional investment of parents and be aware of their feelings</w:t>
      </w:r>
    </w:p>
    <w:p w:rsidR="004C4748" w:rsidRPr="00586128" w:rsidRDefault="00586128" w:rsidP="004C4748">
      <w:pPr>
        <w:pStyle w:val="BodyText"/>
        <w:widowControl/>
        <w:numPr>
          <w:ilvl w:val="0"/>
          <w:numId w:val="43"/>
        </w:numPr>
        <w:rPr>
          <w:rFonts w:cs="Arial"/>
          <w:sz w:val="24"/>
          <w:szCs w:val="24"/>
        </w:rPr>
      </w:pPr>
      <w:r>
        <w:rPr>
          <w:rFonts w:cs="Arial"/>
          <w:sz w:val="24"/>
          <w:szCs w:val="24"/>
        </w:rPr>
        <w:t>E</w:t>
      </w:r>
      <w:r w:rsidR="004C4748" w:rsidRPr="00586128">
        <w:rPr>
          <w:rFonts w:cs="Arial"/>
          <w:sz w:val="24"/>
          <w:szCs w:val="24"/>
        </w:rPr>
        <w:t>nsure that parents understand procedures, are aware of how to access support in preparing their contributions, and are given documents to be discussed well before meetings</w:t>
      </w:r>
    </w:p>
    <w:p w:rsidR="004C4748" w:rsidRPr="00586128" w:rsidRDefault="00586128" w:rsidP="004C4748">
      <w:pPr>
        <w:pStyle w:val="BodyText"/>
        <w:widowControl/>
        <w:numPr>
          <w:ilvl w:val="0"/>
          <w:numId w:val="43"/>
        </w:numPr>
        <w:rPr>
          <w:rFonts w:cs="Arial"/>
          <w:sz w:val="24"/>
          <w:szCs w:val="24"/>
        </w:rPr>
      </w:pPr>
      <w:r>
        <w:rPr>
          <w:rFonts w:cs="Arial"/>
          <w:sz w:val="24"/>
          <w:szCs w:val="24"/>
        </w:rPr>
        <w:t>Re</w:t>
      </w:r>
      <w:r w:rsidR="004C4748" w:rsidRPr="00586128">
        <w:rPr>
          <w:rFonts w:cs="Arial"/>
          <w:sz w:val="24"/>
          <w:szCs w:val="24"/>
        </w:rPr>
        <w:t>spect the validity of differing perspectives and seek constructive ways of reconciling different viewpoints</w:t>
      </w:r>
    </w:p>
    <w:p w:rsidR="004C4748" w:rsidRPr="00586128" w:rsidRDefault="00586128" w:rsidP="004C4748">
      <w:pPr>
        <w:pStyle w:val="BodyText"/>
        <w:widowControl/>
        <w:numPr>
          <w:ilvl w:val="0"/>
          <w:numId w:val="43"/>
        </w:numPr>
        <w:rPr>
          <w:rFonts w:cs="Arial"/>
          <w:sz w:val="24"/>
          <w:szCs w:val="24"/>
        </w:rPr>
      </w:pPr>
      <w:r>
        <w:rPr>
          <w:rFonts w:cs="Arial"/>
          <w:sz w:val="24"/>
          <w:szCs w:val="24"/>
        </w:rPr>
        <w:t>R</w:t>
      </w:r>
      <w:r w:rsidR="004C4748" w:rsidRPr="00586128">
        <w:rPr>
          <w:rFonts w:cs="Arial"/>
          <w:sz w:val="24"/>
          <w:szCs w:val="24"/>
        </w:rPr>
        <w:t>espect the differing needs parents themselves may have, such as a disability, or communication and linguistic barriers</w:t>
      </w:r>
    </w:p>
    <w:p w:rsidR="004C4748" w:rsidRPr="00586128" w:rsidRDefault="00586128" w:rsidP="004C4748">
      <w:pPr>
        <w:pStyle w:val="BodyText"/>
        <w:widowControl/>
        <w:numPr>
          <w:ilvl w:val="0"/>
          <w:numId w:val="43"/>
        </w:numPr>
        <w:rPr>
          <w:rFonts w:cs="Arial"/>
          <w:sz w:val="24"/>
          <w:szCs w:val="24"/>
        </w:rPr>
      </w:pPr>
      <w:r>
        <w:rPr>
          <w:rFonts w:cs="Arial"/>
          <w:sz w:val="24"/>
          <w:szCs w:val="24"/>
        </w:rPr>
        <w:t>R</w:t>
      </w:r>
      <w:r w:rsidR="004C4748" w:rsidRPr="00586128">
        <w:rPr>
          <w:rFonts w:cs="Arial"/>
          <w:sz w:val="24"/>
          <w:szCs w:val="24"/>
        </w:rPr>
        <w:t>ecognise the need for flexibility in the timing and structure of meetings.</w:t>
      </w:r>
    </w:p>
    <w:p w:rsidR="004C4748" w:rsidRPr="004C4748" w:rsidRDefault="004C4748" w:rsidP="004C4748">
      <w:pPr>
        <w:pStyle w:val="BodyText"/>
        <w:rPr>
          <w:rFonts w:cs="Arial"/>
          <w:sz w:val="20"/>
        </w:rPr>
      </w:pPr>
    </w:p>
    <w:p w:rsidR="004C4748" w:rsidRPr="00586128" w:rsidRDefault="004C4748" w:rsidP="004C4748">
      <w:pPr>
        <w:pStyle w:val="BodyText"/>
        <w:rPr>
          <w:rFonts w:cs="Arial"/>
          <w:sz w:val="24"/>
          <w:szCs w:val="24"/>
        </w:rPr>
      </w:pPr>
      <w:r w:rsidRPr="00586128">
        <w:rPr>
          <w:rFonts w:cs="Arial"/>
          <w:sz w:val="24"/>
          <w:szCs w:val="24"/>
        </w:rPr>
        <w:t>We aim to inform parents as soon as a child is “flagged” as a cause for concern, so that they are fully involved in the school b</w:t>
      </w:r>
      <w:r w:rsidR="00586128">
        <w:rPr>
          <w:rFonts w:cs="Arial"/>
          <w:sz w:val="24"/>
          <w:szCs w:val="24"/>
        </w:rPr>
        <w:t xml:space="preserve">ased response for their child, </w:t>
      </w:r>
      <w:r w:rsidRPr="00586128">
        <w:rPr>
          <w:rFonts w:cs="Arial"/>
          <w:sz w:val="24"/>
          <w:szCs w:val="24"/>
        </w:rPr>
        <w:t>understand the purpose of any intervention or programme of action, and be told about the parent partnership service.</w:t>
      </w:r>
    </w:p>
    <w:p w:rsidR="004C4748" w:rsidRPr="00586128" w:rsidRDefault="004C4748" w:rsidP="004C4748">
      <w:pPr>
        <w:pStyle w:val="BodyText"/>
        <w:rPr>
          <w:rFonts w:cs="Arial"/>
          <w:sz w:val="24"/>
          <w:szCs w:val="24"/>
        </w:rPr>
      </w:pPr>
    </w:p>
    <w:p w:rsidR="004C4748" w:rsidRPr="00586128" w:rsidRDefault="004C4748" w:rsidP="004C4748">
      <w:pPr>
        <w:pStyle w:val="BodyText"/>
        <w:rPr>
          <w:rFonts w:cs="Arial"/>
          <w:sz w:val="24"/>
          <w:szCs w:val="24"/>
        </w:rPr>
      </w:pPr>
      <w:r w:rsidRPr="00586128">
        <w:rPr>
          <w:rFonts w:cs="Arial"/>
          <w:sz w:val="24"/>
          <w:szCs w:val="24"/>
        </w:rPr>
        <w:t>“A local education authority must arrange for the parent of any child in their area with special educational needs to be provided with advice and information about matters relating to those needs.”</w:t>
      </w:r>
    </w:p>
    <w:p w:rsidR="004C4748" w:rsidRPr="00586128" w:rsidRDefault="004C4748" w:rsidP="004C4748">
      <w:pPr>
        <w:pStyle w:val="BodyText"/>
        <w:rPr>
          <w:rFonts w:cs="Arial"/>
          <w:sz w:val="24"/>
          <w:szCs w:val="24"/>
        </w:rPr>
      </w:pPr>
      <w:r w:rsidRPr="00586128">
        <w:rPr>
          <w:rFonts w:cs="Arial"/>
          <w:sz w:val="24"/>
          <w:szCs w:val="24"/>
        </w:rPr>
        <w:t>(Education Act 1996 Section 332A)</w:t>
      </w:r>
    </w:p>
    <w:p w:rsidR="004C4748" w:rsidRPr="004C4748" w:rsidRDefault="004C4748" w:rsidP="004C4748">
      <w:pPr>
        <w:pStyle w:val="BodyText"/>
        <w:rPr>
          <w:rFonts w:cs="Arial"/>
          <w:sz w:val="20"/>
        </w:rPr>
      </w:pPr>
    </w:p>
    <w:p w:rsidR="004C4748" w:rsidRPr="00586128" w:rsidRDefault="004C4748" w:rsidP="004C4748">
      <w:pPr>
        <w:pStyle w:val="BodyText"/>
        <w:rPr>
          <w:rFonts w:cs="Arial"/>
          <w:sz w:val="24"/>
          <w:szCs w:val="24"/>
        </w:rPr>
      </w:pPr>
      <w:r w:rsidRPr="00586128">
        <w:rPr>
          <w:rFonts w:cs="Arial"/>
          <w:sz w:val="24"/>
          <w:szCs w:val="24"/>
        </w:rPr>
        <w:t>SENCO/Head, class teachers and SEN support talk both informally/formally to parents in school, may write, telephone or home visit if appropriate.</w:t>
      </w:r>
    </w:p>
    <w:p w:rsidR="004C4748" w:rsidRPr="00586128" w:rsidRDefault="004C4748" w:rsidP="004C4748">
      <w:pPr>
        <w:pStyle w:val="BodyText"/>
        <w:rPr>
          <w:rFonts w:cs="Arial"/>
          <w:sz w:val="24"/>
          <w:szCs w:val="24"/>
        </w:rPr>
      </w:pPr>
    </w:p>
    <w:p w:rsidR="004C4748" w:rsidRPr="00586128" w:rsidRDefault="004C4748" w:rsidP="004C4748">
      <w:pPr>
        <w:pStyle w:val="BodyText"/>
        <w:rPr>
          <w:rFonts w:cs="Arial"/>
          <w:sz w:val="24"/>
          <w:szCs w:val="24"/>
        </w:rPr>
      </w:pPr>
      <w:r w:rsidRPr="00586128">
        <w:rPr>
          <w:rFonts w:cs="Arial"/>
          <w:sz w:val="24"/>
          <w:szCs w:val="24"/>
        </w:rPr>
        <w:t>Parents also have a responsibility to communicate effectively with professionals to support their children’s education.  They should:</w:t>
      </w:r>
    </w:p>
    <w:p w:rsidR="004C4748" w:rsidRPr="00586128" w:rsidRDefault="00586128" w:rsidP="004C4748">
      <w:pPr>
        <w:pStyle w:val="BodyText"/>
        <w:widowControl/>
        <w:numPr>
          <w:ilvl w:val="0"/>
          <w:numId w:val="44"/>
        </w:numPr>
        <w:rPr>
          <w:rFonts w:cs="Arial"/>
          <w:sz w:val="24"/>
          <w:szCs w:val="24"/>
        </w:rPr>
      </w:pPr>
      <w:r>
        <w:rPr>
          <w:rFonts w:cs="Arial"/>
          <w:sz w:val="24"/>
          <w:szCs w:val="24"/>
        </w:rPr>
        <w:t>C</w:t>
      </w:r>
      <w:r w:rsidR="004C4748" w:rsidRPr="00586128">
        <w:rPr>
          <w:rFonts w:cs="Arial"/>
          <w:sz w:val="24"/>
          <w:szCs w:val="24"/>
        </w:rPr>
        <w:t>ommunicate regularly with their child’s school and alert them to any concerns they have about their child’s learning or provision</w:t>
      </w:r>
    </w:p>
    <w:p w:rsidR="004C4748" w:rsidRPr="00586128" w:rsidRDefault="00586128" w:rsidP="004C4748">
      <w:pPr>
        <w:pStyle w:val="BodyText"/>
        <w:widowControl/>
        <w:numPr>
          <w:ilvl w:val="0"/>
          <w:numId w:val="44"/>
        </w:numPr>
        <w:rPr>
          <w:rFonts w:cs="Arial"/>
          <w:sz w:val="24"/>
          <w:szCs w:val="24"/>
        </w:rPr>
      </w:pPr>
      <w:r>
        <w:rPr>
          <w:rFonts w:cs="Arial"/>
          <w:sz w:val="24"/>
          <w:szCs w:val="24"/>
        </w:rPr>
        <w:t>F</w:t>
      </w:r>
      <w:r w:rsidR="004C4748" w:rsidRPr="00586128">
        <w:rPr>
          <w:rFonts w:cs="Arial"/>
          <w:sz w:val="24"/>
          <w:szCs w:val="24"/>
        </w:rPr>
        <w:t>ulfil their obligatio</w:t>
      </w:r>
      <w:r>
        <w:rPr>
          <w:rFonts w:cs="Arial"/>
          <w:sz w:val="24"/>
          <w:szCs w:val="24"/>
        </w:rPr>
        <w:t xml:space="preserve">ns under home-school agreements that </w:t>
      </w:r>
      <w:r w:rsidR="004C4748" w:rsidRPr="00586128">
        <w:rPr>
          <w:rFonts w:cs="Arial"/>
          <w:sz w:val="24"/>
          <w:szCs w:val="24"/>
        </w:rPr>
        <w:t>set out expectations of both sides.</w:t>
      </w:r>
    </w:p>
    <w:p w:rsidR="004C4748" w:rsidRPr="00586128" w:rsidRDefault="004C4748" w:rsidP="004C4748">
      <w:pPr>
        <w:pStyle w:val="BodyText"/>
        <w:rPr>
          <w:rFonts w:cs="Arial"/>
          <w:sz w:val="24"/>
          <w:szCs w:val="24"/>
        </w:rPr>
      </w:pPr>
    </w:p>
    <w:p w:rsidR="004C4748" w:rsidRPr="00586128" w:rsidRDefault="004C4748" w:rsidP="004C4748">
      <w:pPr>
        <w:pStyle w:val="BodyText"/>
        <w:rPr>
          <w:rFonts w:cs="Arial"/>
          <w:sz w:val="24"/>
          <w:szCs w:val="24"/>
        </w:rPr>
      </w:pPr>
      <w:r w:rsidRPr="00586128">
        <w:rPr>
          <w:rFonts w:cs="Arial"/>
          <w:sz w:val="24"/>
          <w:szCs w:val="24"/>
        </w:rPr>
        <w:t>We will ensure that parents are fully involved in any discussions leading up to a school’s decision to request a statutory assessment.</w:t>
      </w:r>
    </w:p>
    <w:p w:rsidR="004C4748" w:rsidRDefault="004C4748">
      <w:pPr>
        <w:widowControl w:val="0"/>
        <w:rPr>
          <w:rFonts w:cs="Arial"/>
          <w:b/>
          <w:u w:val="single"/>
        </w:rPr>
      </w:pPr>
    </w:p>
    <w:p w:rsidR="004C4748" w:rsidRDefault="004C4748" w:rsidP="004C4748">
      <w:pPr>
        <w:pStyle w:val="Heading2"/>
        <w:rPr>
          <w:rFonts w:ascii="Arial" w:hAnsi="Arial" w:cs="Arial"/>
          <w:i w:val="0"/>
          <w:sz w:val="24"/>
          <w:szCs w:val="24"/>
          <w:u w:val="single"/>
        </w:rPr>
      </w:pPr>
      <w:r w:rsidRPr="004C4748">
        <w:rPr>
          <w:rFonts w:ascii="Arial" w:hAnsi="Arial" w:cs="Arial"/>
          <w:i w:val="0"/>
          <w:sz w:val="24"/>
          <w:szCs w:val="24"/>
          <w:u w:val="single"/>
        </w:rPr>
        <w:t>Partnership with Pupils</w:t>
      </w:r>
    </w:p>
    <w:p w:rsidR="00586128" w:rsidRPr="00586128" w:rsidRDefault="00586128" w:rsidP="00586128"/>
    <w:p w:rsidR="004C4748" w:rsidRPr="004C4748" w:rsidRDefault="004C4748" w:rsidP="004C4748">
      <w:pPr>
        <w:pStyle w:val="BodyText"/>
        <w:rPr>
          <w:rFonts w:cs="Arial"/>
          <w:sz w:val="20"/>
        </w:rPr>
      </w:pPr>
      <w:r w:rsidRPr="00586128">
        <w:rPr>
          <w:rFonts w:cs="Arial"/>
          <w:sz w:val="24"/>
          <w:szCs w:val="24"/>
        </w:rPr>
        <w:t xml:space="preserve">We will continue to work towards positive pupil involvement in decision-making related to their development.  Most children have their own views on </w:t>
      </w:r>
      <w:r w:rsidRPr="00586128">
        <w:rPr>
          <w:rFonts w:cs="Arial"/>
          <w:sz w:val="24"/>
          <w:szCs w:val="24"/>
        </w:rPr>
        <w:lastRenderedPageBreak/>
        <w:t>how the</w:t>
      </w:r>
      <w:r w:rsidR="00586128">
        <w:rPr>
          <w:rFonts w:cs="Arial"/>
          <w:sz w:val="24"/>
          <w:szCs w:val="24"/>
        </w:rPr>
        <w:t xml:space="preserve">y see their special needs and this </w:t>
      </w:r>
      <w:r w:rsidRPr="00586128">
        <w:rPr>
          <w:rFonts w:cs="Arial"/>
          <w:sz w:val="24"/>
          <w:szCs w:val="24"/>
        </w:rPr>
        <w:t>may give insight into the problems experienced by both pupils and teacher.  From an early age, children with SEN should be actively involved at an appropriate level in discussions about their IEP’s, including target setting and review arrangements and have their views recorded.  Children should be encouraged to share in the recording process and in monitoring and evaluating their own performance so that every achievement is given a sense of worth, developing confidence and self-esteem.  As all children are working towards setting achievable targets for themselves within the class then this can only be viewed as a natural extension.</w:t>
      </w:r>
    </w:p>
    <w:p w:rsidR="004C4748" w:rsidRDefault="004C4748">
      <w:pPr>
        <w:widowControl w:val="0"/>
        <w:rPr>
          <w:rFonts w:cs="Arial"/>
          <w:b/>
          <w:u w:val="single"/>
        </w:rPr>
      </w:pPr>
    </w:p>
    <w:p w:rsidR="00563E76" w:rsidRDefault="00563E76">
      <w:pPr>
        <w:widowControl w:val="0"/>
        <w:rPr>
          <w:rFonts w:cs="Arial"/>
          <w:b/>
          <w:u w:val="single"/>
        </w:rPr>
      </w:pPr>
      <w:r w:rsidRPr="00327A82">
        <w:rPr>
          <w:rFonts w:cs="Arial"/>
          <w:b/>
          <w:u w:val="single"/>
        </w:rPr>
        <w:t>Complaints</w:t>
      </w:r>
    </w:p>
    <w:p w:rsidR="00586128" w:rsidRPr="00327A82" w:rsidRDefault="00586128">
      <w:pPr>
        <w:widowControl w:val="0"/>
        <w:rPr>
          <w:rFonts w:cs="Arial"/>
          <w:u w:val="single"/>
        </w:rPr>
      </w:pPr>
    </w:p>
    <w:p w:rsidR="00563E76" w:rsidRPr="00586128" w:rsidRDefault="00563E76">
      <w:pPr>
        <w:widowControl w:val="0"/>
        <w:rPr>
          <w:rFonts w:cs="Arial"/>
        </w:rPr>
      </w:pPr>
      <w:r w:rsidRPr="00586128">
        <w:rPr>
          <w:rFonts w:cs="Arial"/>
        </w:rPr>
        <w:t xml:space="preserve">Should a parent or carer have a concern about the special provision made for their child they should in the first instance discuss this with the class teacher.  If the concern continues then the SENCO and class teacher will </w:t>
      </w:r>
      <w:r w:rsidR="00DE6F70" w:rsidRPr="00586128">
        <w:rPr>
          <w:rFonts w:cs="Arial"/>
        </w:rPr>
        <w:t xml:space="preserve">arrange a meeting. </w:t>
      </w:r>
    </w:p>
    <w:p w:rsidR="00563E76" w:rsidRPr="00586128" w:rsidRDefault="00563E76">
      <w:pPr>
        <w:widowControl w:val="0"/>
        <w:rPr>
          <w:rFonts w:cs="Arial"/>
        </w:rPr>
      </w:pPr>
    </w:p>
    <w:p w:rsidR="00563E76" w:rsidRPr="00586128" w:rsidRDefault="00563E76" w:rsidP="00327A82">
      <w:pPr>
        <w:widowControl w:val="0"/>
        <w:rPr>
          <w:rFonts w:cs="Arial"/>
        </w:rPr>
      </w:pPr>
      <w:r w:rsidRPr="00586128">
        <w:rPr>
          <w:rFonts w:cs="Arial"/>
        </w:rPr>
        <w:t>If the concern cannot be satisfactorily dealt with at this stage it should be brought to the notice of the Headteacher. If</w:t>
      </w:r>
      <w:r w:rsidR="00586128">
        <w:rPr>
          <w:rFonts w:cs="Arial"/>
        </w:rPr>
        <w:t xml:space="preserve"> the Head is unable to resolve </w:t>
      </w:r>
      <w:r w:rsidRPr="00586128">
        <w:rPr>
          <w:rFonts w:cs="Arial"/>
        </w:rPr>
        <w:t xml:space="preserve">the difficulty the parents concerns should be put in writing to the SEN Governor </w:t>
      </w:r>
      <w:r w:rsidR="00CD0D5B">
        <w:rPr>
          <w:rFonts w:cs="Arial"/>
          <w:b/>
        </w:rPr>
        <w:t>Mrs Ann Clark</w:t>
      </w:r>
      <w:r w:rsidR="004E2700" w:rsidRPr="00586128">
        <w:rPr>
          <w:rFonts w:cs="Arial"/>
        </w:rPr>
        <w:t>.</w:t>
      </w:r>
      <w:r w:rsidRPr="00586128">
        <w:rPr>
          <w:rFonts w:cs="Arial"/>
        </w:rPr>
        <w:t xml:space="preserve"> The Chair of Governors, </w:t>
      </w:r>
      <w:r w:rsidR="00CD0D5B">
        <w:rPr>
          <w:rFonts w:cs="Arial"/>
          <w:b/>
        </w:rPr>
        <w:t>Mrs Ann Clark</w:t>
      </w:r>
      <w:r w:rsidR="008C5184">
        <w:rPr>
          <w:rFonts w:cs="Arial"/>
          <w:b/>
        </w:rPr>
        <w:t xml:space="preserve"> </w:t>
      </w:r>
      <w:r w:rsidRPr="00586128">
        <w:rPr>
          <w:rFonts w:cs="Arial"/>
        </w:rPr>
        <w:t>will be involved after other avenues to resolve the situation have been exhausted.</w:t>
      </w:r>
    </w:p>
    <w:p w:rsidR="00563E76" w:rsidRPr="00327A82" w:rsidRDefault="00563E76">
      <w:pPr>
        <w:jc w:val="both"/>
        <w:rPr>
          <w:rFonts w:cs="Arial"/>
          <w:sz w:val="20"/>
          <w:szCs w:val="20"/>
          <w:lang w:val="en-GB"/>
        </w:rPr>
      </w:pPr>
    </w:p>
    <w:p w:rsidR="00563E76" w:rsidRDefault="00563E76">
      <w:pPr>
        <w:widowControl w:val="0"/>
        <w:rPr>
          <w:rFonts w:cs="Arial"/>
          <w:b/>
          <w:u w:val="single"/>
        </w:rPr>
      </w:pPr>
      <w:r w:rsidRPr="00327A82">
        <w:rPr>
          <w:rFonts w:cs="Arial"/>
          <w:b/>
          <w:u w:val="single"/>
        </w:rPr>
        <w:t>Training</w:t>
      </w:r>
    </w:p>
    <w:p w:rsidR="00586128" w:rsidRPr="00327A82" w:rsidRDefault="00586128">
      <w:pPr>
        <w:widowControl w:val="0"/>
        <w:rPr>
          <w:rFonts w:cs="Arial"/>
          <w:u w:val="single"/>
        </w:rPr>
      </w:pPr>
    </w:p>
    <w:p w:rsidR="00563E76" w:rsidRPr="00586128" w:rsidRDefault="00563E76">
      <w:pPr>
        <w:widowControl w:val="0"/>
        <w:rPr>
          <w:rFonts w:cs="Arial"/>
        </w:rPr>
      </w:pPr>
      <w:r w:rsidRPr="00586128">
        <w:rPr>
          <w:rFonts w:cs="Arial"/>
        </w:rPr>
        <w:t>The governors will ensure that they are kept fully abreast of their statutory responsibilities by attending training and receiving</w:t>
      </w:r>
      <w:r w:rsidR="004C4748" w:rsidRPr="00586128">
        <w:rPr>
          <w:rFonts w:cs="Arial"/>
        </w:rPr>
        <w:t xml:space="preserve"> regular updates from the Head/</w:t>
      </w:r>
      <w:r w:rsidRPr="00586128">
        <w:rPr>
          <w:rFonts w:cs="Arial"/>
        </w:rPr>
        <w:t>SENCO.</w:t>
      </w:r>
    </w:p>
    <w:p w:rsidR="00563E76" w:rsidRPr="00586128" w:rsidRDefault="00563E76">
      <w:pPr>
        <w:widowControl w:val="0"/>
        <w:rPr>
          <w:rFonts w:cs="Arial"/>
        </w:rPr>
      </w:pPr>
    </w:p>
    <w:p w:rsidR="00563E76" w:rsidRPr="00586128" w:rsidRDefault="00563E76">
      <w:pPr>
        <w:widowControl w:val="0"/>
        <w:rPr>
          <w:rFonts w:cs="Arial"/>
        </w:rPr>
      </w:pPr>
      <w:r w:rsidRPr="00586128">
        <w:rPr>
          <w:rFonts w:cs="Arial"/>
        </w:rPr>
        <w:t>The SENCO and Head will keep fully up to date about special educational needs issues through attendance at training and cluster meetings.  In addition, the SENCO will develop his/her skills through attendance at specialist training discussions with outside specialists, reading and through subscription to professional bodies.</w:t>
      </w:r>
    </w:p>
    <w:p w:rsidR="00563E76" w:rsidRPr="00586128" w:rsidRDefault="00563E76">
      <w:pPr>
        <w:widowControl w:val="0"/>
        <w:rPr>
          <w:rFonts w:cs="Arial"/>
        </w:rPr>
      </w:pPr>
    </w:p>
    <w:p w:rsidR="00563E76" w:rsidRPr="00586128" w:rsidRDefault="00563E76">
      <w:pPr>
        <w:widowControl w:val="0"/>
        <w:rPr>
          <w:rFonts w:cs="Arial"/>
        </w:rPr>
      </w:pPr>
      <w:r w:rsidRPr="00586128">
        <w:rPr>
          <w:rFonts w:cs="Arial"/>
        </w:rPr>
        <w:t xml:space="preserve">The literacy and Numeracy </w:t>
      </w:r>
      <w:r w:rsidR="002F38FD" w:rsidRPr="00586128">
        <w:rPr>
          <w:rFonts w:cs="Arial"/>
        </w:rPr>
        <w:t>subject leaders will update themselves on SEN provision and practice.</w:t>
      </w:r>
    </w:p>
    <w:p w:rsidR="00563E76" w:rsidRPr="00586128" w:rsidRDefault="00563E76">
      <w:pPr>
        <w:widowControl w:val="0"/>
        <w:rPr>
          <w:rFonts w:cs="Arial"/>
        </w:rPr>
      </w:pPr>
    </w:p>
    <w:p w:rsidR="00563E76" w:rsidRPr="00586128" w:rsidRDefault="00586128">
      <w:pPr>
        <w:widowControl w:val="0"/>
        <w:rPr>
          <w:rFonts w:cs="Arial"/>
        </w:rPr>
      </w:pPr>
      <w:r>
        <w:rPr>
          <w:rFonts w:cs="Arial"/>
        </w:rPr>
        <w:t>The Assessment C</w:t>
      </w:r>
      <w:r w:rsidR="00563E76" w:rsidRPr="00586128">
        <w:rPr>
          <w:rFonts w:cs="Arial"/>
        </w:rPr>
        <w:t>o</w:t>
      </w:r>
      <w:r w:rsidR="002F38FD" w:rsidRPr="00586128">
        <w:rPr>
          <w:rFonts w:cs="Arial"/>
        </w:rPr>
        <w:t>-ordinato</w:t>
      </w:r>
      <w:r w:rsidR="003411A7" w:rsidRPr="00586128">
        <w:rPr>
          <w:rFonts w:cs="Arial"/>
        </w:rPr>
        <w:t>r will ensure that assessment is used to diagnose additional difficulties.</w:t>
      </w:r>
    </w:p>
    <w:p w:rsidR="00563E76" w:rsidRPr="00586128" w:rsidRDefault="00563E76">
      <w:pPr>
        <w:widowControl w:val="0"/>
        <w:rPr>
          <w:rFonts w:cs="Arial"/>
        </w:rPr>
      </w:pPr>
    </w:p>
    <w:p w:rsidR="00563E76" w:rsidRPr="00586128" w:rsidRDefault="00563E76">
      <w:pPr>
        <w:widowControl w:val="0"/>
        <w:rPr>
          <w:rFonts w:cs="Arial"/>
        </w:rPr>
      </w:pPr>
      <w:r w:rsidRPr="00586128">
        <w:rPr>
          <w:rFonts w:cs="Arial"/>
        </w:rPr>
        <w:t xml:space="preserve">Other teaching staff will be kept up to date informally by the Head/SENCO and formally at staff meetings and training. </w:t>
      </w:r>
    </w:p>
    <w:p w:rsidR="00563E76" w:rsidRPr="00586128" w:rsidRDefault="00563E76">
      <w:pPr>
        <w:widowControl w:val="0"/>
        <w:rPr>
          <w:rFonts w:cs="Arial"/>
        </w:rPr>
      </w:pPr>
    </w:p>
    <w:p w:rsidR="00563E76" w:rsidRDefault="00563E76">
      <w:pPr>
        <w:widowControl w:val="0"/>
        <w:rPr>
          <w:rFonts w:cs="Arial"/>
        </w:rPr>
      </w:pPr>
      <w:r w:rsidRPr="00586128">
        <w:rPr>
          <w:rFonts w:cs="Arial"/>
        </w:rPr>
        <w:t>Non-teaching staff who support individual pupils and groups of pupils need to have a wide range of curriculum and special educational needs knowledge.  This will be regularly</w:t>
      </w:r>
      <w:r w:rsidR="00266F08">
        <w:rPr>
          <w:rFonts w:cs="Arial"/>
        </w:rPr>
        <w:t xml:space="preserve"> updated by in school in service training </w:t>
      </w:r>
      <w:r w:rsidR="003411A7" w:rsidRPr="00586128">
        <w:rPr>
          <w:rFonts w:cs="Arial"/>
        </w:rPr>
        <w:t>and</w:t>
      </w:r>
      <w:r w:rsidR="00C025DD">
        <w:rPr>
          <w:rFonts w:cs="Arial"/>
        </w:rPr>
        <w:t xml:space="preserve"> </w:t>
      </w:r>
      <w:r w:rsidR="00266F08">
        <w:rPr>
          <w:rFonts w:cs="Arial"/>
        </w:rPr>
        <w:t xml:space="preserve">by </w:t>
      </w:r>
      <w:r w:rsidR="00586128">
        <w:rPr>
          <w:rFonts w:cs="Arial"/>
        </w:rPr>
        <w:t>Staff</w:t>
      </w:r>
      <w:r w:rsidR="003411A7" w:rsidRPr="00586128">
        <w:rPr>
          <w:rFonts w:cs="Arial"/>
        </w:rPr>
        <w:t xml:space="preserve"> attending </w:t>
      </w:r>
      <w:r w:rsidR="00266F08">
        <w:rPr>
          <w:rFonts w:cs="Arial"/>
        </w:rPr>
        <w:t xml:space="preserve">relevant external training </w:t>
      </w:r>
      <w:r w:rsidR="003411A7" w:rsidRPr="00586128">
        <w:rPr>
          <w:rFonts w:cs="Arial"/>
        </w:rPr>
        <w:t>courses</w:t>
      </w:r>
      <w:r w:rsidR="00586128">
        <w:rPr>
          <w:rFonts w:cs="Arial"/>
        </w:rPr>
        <w:t>.</w:t>
      </w:r>
    </w:p>
    <w:p w:rsidR="00586128" w:rsidRDefault="00586128">
      <w:pPr>
        <w:widowControl w:val="0"/>
        <w:rPr>
          <w:rFonts w:cs="Arial"/>
        </w:rPr>
      </w:pPr>
    </w:p>
    <w:p w:rsidR="00586128" w:rsidRPr="00586128" w:rsidRDefault="00586128">
      <w:pPr>
        <w:widowControl w:val="0"/>
        <w:rPr>
          <w:rFonts w:cs="Arial"/>
        </w:rPr>
      </w:pPr>
    </w:p>
    <w:p w:rsidR="00563E76" w:rsidRPr="00327A82" w:rsidRDefault="00563E76">
      <w:pPr>
        <w:widowControl w:val="0"/>
        <w:rPr>
          <w:rFonts w:cs="Arial"/>
          <w:sz w:val="20"/>
          <w:szCs w:val="20"/>
        </w:rPr>
      </w:pPr>
    </w:p>
    <w:p w:rsidR="00563E76" w:rsidRPr="00327A82" w:rsidRDefault="00563E76">
      <w:pPr>
        <w:widowControl w:val="0"/>
        <w:rPr>
          <w:rFonts w:cs="Arial"/>
          <w:b/>
          <w:u w:val="single"/>
        </w:rPr>
      </w:pPr>
      <w:r w:rsidRPr="00327A82">
        <w:rPr>
          <w:rFonts w:cs="Arial"/>
          <w:b/>
          <w:u w:val="single"/>
        </w:rPr>
        <w:t>Outside Agencies Including Health Services</w:t>
      </w:r>
    </w:p>
    <w:p w:rsidR="00563E76" w:rsidRPr="00586128" w:rsidRDefault="00563E76">
      <w:pPr>
        <w:widowControl w:val="0"/>
        <w:rPr>
          <w:rFonts w:cs="Arial"/>
          <w:b/>
        </w:rPr>
      </w:pPr>
      <w:r w:rsidRPr="00586128">
        <w:rPr>
          <w:rFonts w:cs="Arial"/>
          <w:b/>
        </w:rPr>
        <w:t>(</w:t>
      </w:r>
      <w:r w:rsidR="00B8704A" w:rsidRPr="00586128">
        <w:rPr>
          <w:rFonts w:cs="Arial"/>
          <w:b/>
        </w:rPr>
        <w:t xml:space="preserve">See Code of Practice </w:t>
      </w:r>
      <w:r w:rsidR="00403883">
        <w:rPr>
          <w:rFonts w:cs="Arial"/>
          <w:b/>
        </w:rPr>
        <w:t>2014</w:t>
      </w:r>
      <w:r w:rsidR="00B8704A" w:rsidRPr="00586128">
        <w:rPr>
          <w:rFonts w:cs="Arial"/>
          <w:b/>
        </w:rPr>
        <w:t xml:space="preserve"> 6:58 – 6:61</w:t>
      </w:r>
      <w:r w:rsidRPr="00586128">
        <w:rPr>
          <w:rFonts w:cs="Arial"/>
          <w:b/>
        </w:rPr>
        <w:t>)</w:t>
      </w:r>
    </w:p>
    <w:p w:rsidR="00563E76" w:rsidRPr="00586128" w:rsidRDefault="00563E76">
      <w:pPr>
        <w:pStyle w:val="BodyText"/>
        <w:jc w:val="left"/>
        <w:rPr>
          <w:rFonts w:cs="Arial"/>
          <w:sz w:val="24"/>
          <w:szCs w:val="24"/>
        </w:rPr>
      </w:pPr>
      <w:r w:rsidRPr="00586128">
        <w:rPr>
          <w:rFonts w:cs="Arial"/>
          <w:sz w:val="24"/>
          <w:szCs w:val="24"/>
        </w:rPr>
        <w:t>Those who should be included for consideration in this section are:</w:t>
      </w:r>
    </w:p>
    <w:p w:rsidR="00563E76" w:rsidRPr="00586128" w:rsidRDefault="00563E76">
      <w:pPr>
        <w:pStyle w:val="BodyText"/>
        <w:jc w:val="left"/>
        <w:rPr>
          <w:rFonts w:cs="Arial"/>
          <w:sz w:val="24"/>
          <w:szCs w:val="24"/>
        </w:rPr>
      </w:pPr>
    </w:p>
    <w:p w:rsidR="00563E76" w:rsidRPr="00586128" w:rsidRDefault="00563E76" w:rsidP="00327A82">
      <w:pPr>
        <w:widowControl w:val="0"/>
        <w:numPr>
          <w:ilvl w:val="0"/>
          <w:numId w:val="32"/>
        </w:numPr>
        <w:rPr>
          <w:rFonts w:cs="Arial"/>
        </w:rPr>
      </w:pPr>
      <w:r w:rsidRPr="00586128">
        <w:rPr>
          <w:rFonts w:cs="Arial"/>
        </w:rPr>
        <w:t>Education – LEIS/EPS/adviser</w:t>
      </w:r>
    </w:p>
    <w:p w:rsidR="00563E76" w:rsidRPr="00252168" w:rsidRDefault="00563E76" w:rsidP="00252168">
      <w:pPr>
        <w:widowControl w:val="0"/>
        <w:numPr>
          <w:ilvl w:val="0"/>
          <w:numId w:val="32"/>
        </w:numPr>
        <w:rPr>
          <w:rFonts w:cs="Arial"/>
        </w:rPr>
      </w:pPr>
      <w:r w:rsidRPr="00586128">
        <w:rPr>
          <w:rFonts w:cs="Arial"/>
        </w:rPr>
        <w:t>Health – nurse, doctor, Occupational Therapist, Speech and Language Therapist , Physiotherapist, Psychiatrist</w:t>
      </w:r>
    </w:p>
    <w:p w:rsidR="00563E76" w:rsidRPr="00586128" w:rsidRDefault="00563E76" w:rsidP="00327A82">
      <w:pPr>
        <w:widowControl w:val="0"/>
        <w:numPr>
          <w:ilvl w:val="0"/>
          <w:numId w:val="32"/>
        </w:numPr>
        <w:rPr>
          <w:rFonts w:cs="Arial"/>
        </w:rPr>
      </w:pPr>
      <w:r w:rsidRPr="00586128">
        <w:rPr>
          <w:rFonts w:cs="Arial"/>
        </w:rPr>
        <w:t>Social Services</w:t>
      </w:r>
    </w:p>
    <w:p w:rsidR="00563E76" w:rsidRPr="00586128" w:rsidRDefault="00563E76" w:rsidP="00327A82">
      <w:pPr>
        <w:widowControl w:val="0"/>
        <w:numPr>
          <w:ilvl w:val="0"/>
          <w:numId w:val="32"/>
        </w:numPr>
        <w:rPr>
          <w:rFonts w:cs="Arial"/>
        </w:rPr>
      </w:pPr>
      <w:r w:rsidRPr="00586128">
        <w:rPr>
          <w:rFonts w:cs="Arial"/>
        </w:rPr>
        <w:t>Parent Partnership</w:t>
      </w:r>
    </w:p>
    <w:p w:rsidR="00563E76" w:rsidRPr="00586128" w:rsidRDefault="00B8704A" w:rsidP="00327A82">
      <w:pPr>
        <w:widowControl w:val="0"/>
        <w:numPr>
          <w:ilvl w:val="0"/>
          <w:numId w:val="32"/>
        </w:numPr>
        <w:rPr>
          <w:rFonts w:cs="Arial"/>
        </w:rPr>
      </w:pPr>
      <w:r w:rsidRPr="00586128">
        <w:rPr>
          <w:rFonts w:cs="Arial"/>
        </w:rPr>
        <w:t>EMA, GRT</w:t>
      </w:r>
      <w:r w:rsidR="00563E76" w:rsidRPr="00586128">
        <w:rPr>
          <w:rFonts w:cs="Arial"/>
        </w:rPr>
        <w:t>, etc.</w:t>
      </w:r>
    </w:p>
    <w:p w:rsidR="00563E76" w:rsidRPr="00586128" w:rsidRDefault="00563E76" w:rsidP="00327A82">
      <w:pPr>
        <w:widowControl w:val="0"/>
        <w:numPr>
          <w:ilvl w:val="0"/>
          <w:numId w:val="32"/>
        </w:numPr>
        <w:rPr>
          <w:rFonts w:cs="Arial"/>
        </w:rPr>
      </w:pPr>
      <w:r w:rsidRPr="00586128">
        <w:rPr>
          <w:rFonts w:cs="Arial"/>
        </w:rPr>
        <w:t>ELAC</w:t>
      </w:r>
    </w:p>
    <w:p w:rsidR="003411A7" w:rsidRPr="00586128" w:rsidRDefault="003411A7" w:rsidP="00327A82">
      <w:pPr>
        <w:widowControl w:val="0"/>
        <w:numPr>
          <w:ilvl w:val="0"/>
          <w:numId w:val="32"/>
        </w:numPr>
        <w:rPr>
          <w:rFonts w:cs="Arial"/>
        </w:rPr>
      </w:pPr>
      <w:r w:rsidRPr="00586128">
        <w:rPr>
          <w:rFonts w:cs="Arial"/>
        </w:rPr>
        <w:t>YOTs</w:t>
      </w:r>
    </w:p>
    <w:p w:rsidR="003411A7" w:rsidRPr="00586128" w:rsidRDefault="003411A7" w:rsidP="00327A82">
      <w:pPr>
        <w:widowControl w:val="0"/>
        <w:numPr>
          <w:ilvl w:val="0"/>
          <w:numId w:val="32"/>
        </w:numPr>
        <w:rPr>
          <w:rFonts w:cs="Arial"/>
        </w:rPr>
      </w:pPr>
      <w:r w:rsidRPr="00586128">
        <w:rPr>
          <w:rFonts w:cs="Arial"/>
        </w:rPr>
        <w:t>Police/PCSO</w:t>
      </w:r>
    </w:p>
    <w:p w:rsidR="00563E76" w:rsidRPr="00327A82" w:rsidRDefault="00563E76">
      <w:pPr>
        <w:widowControl w:val="0"/>
        <w:rPr>
          <w:rFonts w:cs="Arial"/>
          <w:u w:val="single"/>
        </w:rPr>
      </w:pPr>
    </w:p>
    <w:p w:rsidR="004C4748" w:rsidRDefault="004C4748" w:rsidP="004C4748">
      <w:pPr>
        <w:pStyle w:val="BodyText"/>
        <w:rPr>
          <w:rFonts w:cs="Arial"/>
          <w:b/>
          <w:sz w:val="24"/>
          <w:szCs w:val="24"/>
          <w:u w:val="single"/>
        </w:rPr>
      </w:pPr>
      <w:r w:rsidRPr="004C4748">
        <w:rPr>
          <w:rFonts w:cs="Arial"/>
          <w:b/>
          <w:sz w:val="24"/>
          <w:szCs w:val="24"/>
          <w:u w:val="single"/>
        </w:rPr>
        <w:t>The Use of Information  Communication Technology</w:t>
      </w:r>
    </w:p>
    <w:p w:rsidR="00586128" w:rsidRPr="00252168" w:rsidRDefault="00586128" w:rsidP="004C4748">
      <w:pPr>
        <w:pStyle w:val="BodyText"/>
        <w:rPr>
          <w:rFonts w:cs="Arial"/>
          <w:b/>
          <w:sz w:val="24"/>
          <w:szCs w:val="24"/>
          <w:u w:val="single"/>
        </w:rPr>
      </w:pPr>
    </w:p>
    <w:p w:rsidR="004C4748" w:rsidRPr="00252168" w:rsidRDefault="004C4748" w:rsidP="004C4748">
      <w:pPr>
        <w:widowControl w:val="0"/>
        <w:rPr>
          <w:rFonts w:cs="Arial"/>
        </w:rPr>
      </w:pPr>
      <w:r w:rsidRPr="00252168">
        <w:rPr>
          <w:rFonts w:cs="Arial"/>
        </w:rPr>
        <w:t>ICT is a very useful tool for all children, but can be an invaluable resource for a child with learning difficulties.  Once again, peer group or independent use is encouraged.  Word processors and specific programmes are used in all areas of school.</w:t>
      </w:r>
    </w:p>
    <w:p w:rsidR="004C4748" w:rsidRPr="004C4748" w:rsidRDefault="004C4748" w:rsidP="004C4748">
      <w:pPr>
        <w:widowControl w:val="0"/>
        <w:rPr>
          <w:rFonts w:cs="Arial"/>
          <w:b/>
          <w:sz w:val="20"/>
          <w:szCs w:val="20"/>
          <w:u w:val="single"/>
        </w:rPr>
      </w:pPr>
    </w:p>
    <w:p w:rsidR="00563E76" w:rsidRDefault="00563E76">
      <w:pPr>
        <w:widowControl w:val="0"/>
        <w:rPr>
          <w:rFonts w:cs="Arial"/>
          <w:b/>
          <w:u w:val="single"/>
        </w:rPr>
      </w:pPr>
      <w:r w:rsidRPr="00327A82">
        <w:rPr>
          <w:rFonts w:cs="Arial"/>
          <w:b/>
          <w:u w:val="single"/>
        </w:rPr>
        <w:t>Links</w:t>
      </w:r>
    </w:p>
    <w:p w:rsidR="00252168" w:rsidRPr="00327A82" w:rsidRDefault="00252168">
      <w:pPr>
        <w:widowControl w:val="0"/>
        <w:rPr>
          <w:rFonts w:cs="Arial"/>
          <w:u w:val="single"/>
        </w:rPr>
      </w:pPr>
    </w:p>
    <w:p w:rsidR="004802A8" w:rsidRPr="00252168" w:rsidRDefault="00252168" w:rsidP="004802A8">
      <w:pPr>
        <w:pStyle w:val="BodyText"/>
        <w:jc w:val="left"/>
        <w:rPr>
          <w:rFonts w:cs="Arial"/>
          <w:sz w:val="24"/>
          <w:szCs w:val="24"/>
        </w:rPr>
      </w:pPr>
      <w:r w:rsidRPr="00252168">
        <w:rPr>
          <w:rFonts w:cs="Arial"/>
          <w:sz w:val="24"/>
          <w:szCs w:val="24"/>
        </w:rPr>
        <w:t xml:space="preserve">Hope High </w:t>
      </w:r>
      <w:r w:rsidR="004802A8" w:rsidRPr="00252168">
        <w:rPr>
          <w:rFonts w:cs="Arial"/>
          <w:sz w:val="24"/>
          <w:szCs w:val="24"/>
        </w:rPr>
        <w:t xml:space="preserve">School has close links with </w:t>
      </w:r>
      <w:r w:rsidR="0083582C" w:rsidRPr="00252168">
        <w:rPr>
          <w:rFonts w:cs="Arial"/>
          <w:sz w:val="24"/>
          <w:szCs w:val="24"/>
        </w:rPr>
        <w:t>local mainstream</w:t>
      </w:r>
      <w:r w:rsidR="004802A8" w:rsidRPr="00252168">
        <w:rPr>
          <w:rFonts w:cs="Arial"/>
          <w:sz w:val="24"/>
          <w:szCs w:val="24"/>
        </w:rPr>
        <w:t xml:space="preserve"> and special schools: through teachers, curriculum provision and pupils attending them</w:t>
      </w:r>
      <w:r w:rsidR="002E5674" w:rsidRPr="00252168">
        <w:rPr>
          <w:rFonts w:cs="Arial"/>
          <w:sz w:val="24"/>
          <w:szCs w:val="24"/>
        </w:rPr>
        <w:t>.</w:t>
      </w:r>
    </w:p>
    <w:p w:rsidR="00651164" w:rsidRPr="00327A82" w:rsidRDefault="00651164" w:rsidP="004802A8">
      <w:pPr>
        <w:pStyle w:val="BodyText"/>
        <w:jc w:val="left"/>
        <w:rPr>
          <w:rFonts w:cs="Arial"/>
          <w:sz w:val="20"/>
        </w:rPr>
      </w:pPr>
    </w:p>
    <w:p w:rsidR="004802A8" w:rsidRDefault="00136025" w:rsidP="004802A8">
      <w:pPr>
        <w:pStyle w:val="BodyText"/>
        <w:jc w:val="left"/>
        <w:rPr>
          <w:rFonts w:cs="Arial"/>
          <w:b/>
          <w:sz w:val="24"/>
          <w:szCs w:val="24"/>
          <w:u w:val="single"/>
        </w:rPr>
      </w:pPr>
      <w:r w:rsidRPr="00327A82">
        <w:rPr>
          <w:rFonts w:cs="Arial"/>
          <w:b/>
          <w:sz w:val="24"/>
          <w:szCs w:val="24"/>
          <w:u w:val="single"/>
        </w:rPr>
        <w:t>Evaluation</w:t>
      </w:r>
    </w:p>
    <w:p w:rsidR="00252168" w:rsidRPr="00327A82" w:rsidRDefault="00252168" w:rsidP="004802A8">
      <w:pPr>
        <w:pStyle w:val="BodyText"/>
        <w:jc w:val="left"/>
        <w:rPr>
          <w:rFonts w:cs="Arial"/>
          <w:b/>
          <w:sz w:val="24"/>
          <w:szCs w:val="24"/>
          <w:u w:val="single"/>
        </w:rPr>
      </w:pPr>
    </w:p>
    <w:p w:rsidR="004C4748" w:rsidRPr="00252168" w:rsidRDefault="004C4748" w:rsidP="004C4748">
      <w:pPr>
        <w:pStyle w:val="BodyText"/>
        <w:rPr>
          <w:rFonts w:cs="Arial"/>
          <w:sz w:val="24"/>
          <w:szCs w:val="24"/>
        </w:rPr>
      </w:pPr>
      <w:r w:rsidRPr="00252168">
        <w:rPr>
          <w:rFonts w:cs="Arial"/>
          <w:sz w:val="24"/>
          <w:szCs w:val="24"/>
        </w:rPr>
        <w:t>Evaluation of the success of this policy requires evidence of:</w:t>
      </w:r>
    </w:p>
    <w:p w:rsidR="004C4748" w:rsidRPr="00252168" w:rsidRDefault="004C4748" w:rsidP="004C4748">
      <w:pPr>
        <w:pStyle w:val="BodyText"/>
        <w:rPr>
          <w:rFonts w:cs="Arial"/>
          <w:sz w:val="24"/>
          <w:szCs w:val="24"/>
        </w:rPr>
      </w:pPr>
    </w:p>
    <w:p w:rsidR="004C4748" w:rsidRPr="00252168" w:rsidRDefault="004C4748" w:rsidP="004C4748">
      <w:pPr>
        <w:pStyle w:val="BodyText"/>
        <w:widowControl/>
        <w:numPr>
          <w:ilvl w:val="0"/>
          <w:numId w:val="45"/>
        </w:numPr>
        <w:rPr>
          <w:rFonts w:cs="Arial"/>
          <w:sz w:val="24"/>
          <w:szCs w:val="24"/>
        </w:rPr>
      </w:pPr>
      <w:r w:rsidRPr="00252168">
        <w:rPr>
          <w:rFonts w:cs="Arial"/>
          <w:sz w:val="24"/>
          <w:szCs w:val="24"/>
        </w:rPr>
        <w:t>Increased parental and pupil involvement.</w:t>
      </w:r>
    </w:p>
    <w:p w:rsidR="004C4748" w:rsidRPr="00252168" w:rsidRDefault="004C4748" w:rsidP="004C4748">
      <w:pPr>
        <w:pStyle w:val="BodyText"/>
        <w:widowControl/>
        <w:numPr>
          <w:ilvl w:val="0"/>
          <w:numId w:val="45"/>
        </w:numPr>
        <w:rPr>
          <w:rFonts w:cs="Arial"/>
          <w:sz w:val="24"/>
          <w:szCs w:val="24"/>
        </w:rPr>
      </w:pPr>
      <w:r w:rsidRPr="00252168">
        <w:rPr>
          <w:rFonts w:cs="Arial"/>
          <w:sz w:val="24"/>
          <w:szCs w:val="24"/>
        </w:rPr>
        <w:t>Careful monitoring of targets achieved against those set in the IEP.</w:t>
      </w:r>
    </w:p>
    <w:p w:rsidR="004C4748" w:rsidRPr="00252168" w:rsidRDefault="004C4748" w:rsidP="004C4748">
      <w:pPr>
        <w:pStyle w:val="BodyText"/>
        <w:widowControl/>
        <w:numPr>
          <w:ilvl w:val="0"/>
          <w:numId w:val="45"/>
        </w:numPr>
        <w:rPr>
          <w:rFonts w:cs="Arial"/>
          <w:sz w:val="24"/>
          <w:szCs w:val="24"/>
        </w:rPr>
      </w:pPr>
      <w:r w:rsidRPr="00252168">
        <w:rPr>
          <w:rFonts w:cs="Arial"/>
          <w:sz w:val="24"/>
          <w:szCs w:val="24"/>
        </w:rPr>
        <w:t>Early identification of SEN.</w:t>
      </w:r>
    </w:p>
    <w:p w:rsidR="004C4748" w:rsidRPr="00252168" w:rsidRDefault="004C4748" w:rsidP="004C4748">
      <w:pPr>
        <w:pStyle w:val="BodyText"/>
        <w:widowControl/>
        <w:numPr>
          <w:ilvl w:val="0"/>
          <w:numId w:val="45"/>
        </w:numPr>
        <w:rPr>
          <w:rFonts w:cs="Arial"/>
          <w:sz w:val="24"/>
          <w:szCs w:val="24"/>
        </w:rPr>
      </w:pPr>
      <w:r w:rsidRPr="00252168">
        <w:rPr>
          <w:rFonts w:cs="Arial"/>
          <w:sz w:val="24"/>
          <w:szCs w:val="24"/>
        </w:rPr>
        <w:t>Improvement in standards of achievement by individual children as determined by formal and informal assessment.</w:t>
      </w:r>
    </w:p>
    <w:p w:rsidR="004C4748" w:rsidRPr="00252168" w:rsidRDefault="004C4748" w:rsidP="004C4748">
      <w:pPr>
        <w:pStyle w:val="BodyText"/>
        <w:widowControl/>
        <w:numPr>
          <w:ilvl w:val="0"/>
          <w:numId w:val="45"/>
        </w:numPr>
        <w:rPr>
          <w:rFonts w:cs="Arial"/>
          <w:sz w:val="24"/>
          <w:szCs w:val="24"/>
        </w:rPr>
      </w:pPr>
      <w:r w:rsidRPr="00252168">
        <w:rPr>
          <w:rFonts w:cs="Arial"/>
          <w:sz w:val="24"/>
          <w:szCs w:val="24"/>
        </w:rPr>
        <w:t>Staff/governor development with In-Service training.</w:t>
      </w:r>
    </w:p>
    <w:p w:rsidR="004C4748" w:rsidRPr="00252168" w:rsidRDefault="004C4748" w:rsidP="004C4748">
      <w:pPr>
        <w:pStyle w:val="BodyText"/>
        <w:widowControl/>
        <w:numPr>
          <w:ilvl w:val="0"/>
          <w:numId w:val="45"/>
        </w:numPr>
        <w:rPr>
          <w:rFonts w:cs="Arial"/>
          <w:sz w:val="24"/>
          <w:szCs w:val="24"/>
        </w:rPr>
      </w:pPr>
      <w:r w:rsidRPr="00252168">
        <w:rPr>
          <w:rFonts w:cs="Arial"/>
          <w:sz w:val="24"/>
          <w:szCs w:val="24"/>
        </w:rPr>
        <w:t>Further developing links with other schools and agencies and within the community.</w:t>
      </w:r>
    </w:p>
    <w:p w:rsidR="004C4748" w:rsidRPr="00252168" w:rsidRDefault="004C4748" w:rsidP="004C4748">
      <w:pPr>
        <w:pStyle w:val="BodyText"/>
        <w:widowControl/>
        <w:numPr>
          <w:ilvl w:val="0"/>
          <w:numId w:val="45"/>
        </w:numPr>
        <w:rPr>
          <w:rFonts w:cs="Arial"/>
          <w:sz w:val="24"/>
          <w:szCs w:val="24"/>
        </w:rPr>
      </w:pPr>
      <w:r w:rsidRPr="00252168">
        <w:rPr>
          <w:rFonts w:cs="Arial"/>
          <w:sz w:val="24"/>
          <w:szCs w:val="24"/>
        </w:rPr>
        <w:t>Increased points scores KS2 to KS3 and KS4.</w:t>
      </w:r>
    </w:p>
    <w:p w:rsidR="004C4748" w:rsidRPr="00252168" w:rsidRDefault="004C4748" w:rsidP="004802A8">
      <w:pPr>
        <w:pStyle w:val="BodyText"/>
        <w:jc w:val="left"/>
        <w:rPr>
          <w:rFonts w:cs="Arial"/>
          <w:sz w:val="24"/>
          <w:szCs w:val="24"/>
        </w:rPr>
      </w:pPr>
    </w:p>
    <w:p w:rsidR="004C4748" w:rsidRPr="00252168" w:rsidRDefault="004C4748" w:rsidP="004802A8">
      <w:pPr>
        <w:pStyle w:val="BodyText"/>
        <w:jc w:val="left"/>
        <w:rPr>
          <w:rFonts w:cs="Arial"/>
          <w:sz w:val="24"/>
          <w:szCs w:val="24"/>
        </w:rPr>
      </w:pPr>
    </w:p>
    <w:p w:rsidR="00136025" w:rsidRDefault="00136025" w:rsidP="004802A8">
      <w:pPr>
        <w:pStyle w:val="BodyText"/>
        <w:jc w:val="left"/>
        <w:rPr>
          <w:rFonts w:cs="Arial"/>
          <w:sz w:val="24"/>
          <w:szCs w:val="24"/>
        </w:rPr>
      </w:pPr>
      <w:r w:rsidRPr="00252168">
        <w:rPr>
          <w:rFonts w:cs="Arial"/>
          <w:sz w:val="24"/>
          <w:szCs w:val="24"/>
        </w:rPr>
        <w:t xml:space="preserve">The </w:t>
      </w:r>
      <w:r w:rsidR="004C4748" w:rsidRPr="00252168">
        <w:rPr>
          <w:rFonts w:cs="Arial"/>
          <w:sz w:val="24"/>
          <w:szCs w:val="24"/>
        </w:rPr>
        <w:t xml:space="preserve">SEN </w:t>
      </w:r>
      <w:r w:rsidRPr="00252168">
        <w:rPr>
          <w:rFonts w:cs="Arial"/>
          <w:sz w:val="24"/>
          <w:szCs w:val="24"/>
        </w:rPr>
        <w:t>policy will be revi</w:t>
      </w:r>
      <w:r w:rsidR="00252168">
        <w:rPr>
          <w:rFonts w:cs="Arial"/>
          <w:sz w:val="24"/>
          <w:szCs w:val="24"/>
        </w:rPr>
        <w:t>ewed annually through consultation with the school community and the school Governing body.</w:t>
      </w:r>
    </w:p>
    <w:p w:rsidR="00252168" w:rsidRDefault="00252168" w:rsidP="004802A8">
      <w:pPr>
        <w:pStyle w:val="BodyText"/>
        <w:jc w:val="left"/>
        <w:rPr>
          <w:rFonts w:cs="Arial"/>
          <w:sz w:val="24"/>
          <w:szCs w:val="24"/>
        </w:rPr>
      </w:pPr>
    </w:p>
    <w:p w:rsidR="00252168" w:rsidRDefault="00252168" w:rsidP="004802A8">
      <w:pPr>
        <w:pStyle w:val="BodyText"/>
        <w:jc w:val="left"/>
        <w:rPr>
          <w:rFonts w:cs="Arial"/>
          <w:sz w:val="24"/>
          <w:szCs w:val="24"/>
        </w:rPr>
      </w:pPr>
    </w:p>
    <w:p w:rsidR="00243232" w:rsidRPr="00252168" w:rsidRDefault="00243232" w:rsidP="004802A8">
      <w:pPr>
        <w:pStyle w:val="BodyText"/>
        <w:jc w:val="left"/>
        <w:rPr>
          <w:rFonts w:cs="Arial"/>
          <w:sz w:val="24"/>
          <w:szCs w:val="24"/>
        </w:rPr>
      </w:pPr>
    </w:p>
    <w:sectPr w:rsidR="00243232" w:rsidRPr="00252168" w:rsidSect="00E81398">
      <w:pgSz w:w="11907" w:h="16840" w:code="9"/>
      <w:pgMar w:top="1440" w:right="1797" w:bottom="1440" w:left="1797"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6FA" w:rsidRDefault="00D226FA" w:rsidP="00523CF6">
      <w:r>
        <w:separator/>
      </w:r>
    </w:p>
  </w:endnote>
  <w:endnote w:type="continuationSeparator" w:id="0">
    <w:p w:rsidR="00D226FA" w:rsidRDefault="00D226FA" w:rsidP="0052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6FA" w:rsidRDefault="00D226FA" w:rsidP="00523CF6">
      <w:r>
        <w:separator/>
      </w:r>
    </w:p>
  </w:footnote>
  <w:footnote w:type="continuationSeparator" w:id="0">
    <w:p w:rsidR="00D226FA" w:rsidRDefault="00D226FA" w:rsidP="0052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B25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F3B9D"/>
    <w:multiLevelType w:val="singleLevel"/>
    <w:tmpl w:val="4A52B50A"/>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04ED39E8"/>
    <w:multiLevelType w:val="hybridMultilevel"/>
    <w:tmpl w:val="15384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E6D41"/>
    <w:multiLevelType w:val="hybridMultilevel"/>
    <w:tmpl w:val="6890BC8C"/>
    <w:lvl w:ilvl="0" w:tplc="F97A517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E1348"/>
    <w:multiLevelType w:val="singleLevel"/>
    <w:tmpl w:val="4A52B50A"/>
    <w:lvl w:ilvl="0">
      <w:start w:val="1"/>
      <w:numFmt w:val="bullet"/>
      <w:lvlText w:val=""/>
      <w:lvlJc w:val="left"/>
      <w:pPr>
        <w:tabs>
          <w:tab w:val="num" w:pos="567"/>
        </w:tabs>
        <w:ind w:left="567" w:hanging="567"/>
      </w:pPr>
      <w:rPr>
        <w:rFonts w:ascii="Symbol" w:hAnsi="Symbol" w:hint="default"/>
      </w:rPr>
    </w:lvl>
  </w:abstractNum>
  <w:abstractNum w:abstractNumId="5" w15:restartNumberingAfterBreak="0">
    <w:nsid w:val="095C4149"/>
    <w:multiLevelType w:val="multilevel"/>
    <w:tmpl w:val="9CD62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014D4"/>
    <w:multiLevelType w:val="multilevel"/>
    <w:tmpl w:val="9076956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C02CD3"/>
    <w:multiLevelType w:val="hybridMultilevel"/>
    <w:tmpl w:val="99468D8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4BA63AF"/>
    <w:multiLevelType w:val="hybridMultilevel"/>
    <w:tmpl w:val="1F1A80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C33E80"/>
    <w:multiLevelType w:val="hybridMultilevel"/>
    <w:tmpl w:val="0568D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810E6"/>
    <w:multiLevelType w:val="hybridMultilevel"/>
    <w:tmpl w:val="FFB2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93B38"/>
    <w:multiLevelType w:val="hybridMultilevel"/>
    <w:tmpl w:val="0308AFB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29524A"/>
    <w:multiLevelType w:val="hybridMultilevel"/>
    <w:tmpl w:val="33629DD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01268A"/>
    <w:multiLevelType w:val="hybridMultilevel"/>
    <w:tmpl w:val="F8EADF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4F4316"/>
    <w:multiLevelType w:val="singleLevel"/>
    <w:tmpl w:val="8AC42186"/>
    <w:lvl w:ilvl="0">
      <w:start w:val="1"/>
      <w:numFmt w:val="lowerLetter"/>
      <w:lvlText w:val="%1)"/>
      <w:lvlJc w:val="left"/>
      <w:pPr>
        <w:tabs>
          <w:tab w:val="num" w:pos="1095"/>
        </w:tabs>
        <w:ind w:left="1095" w:hanging="375"/>
      </w:pPr>
      <w:rPr>
        <w:rFonts w:hint="default"/>
      </w:rPr>
    </w:lvl>
  </w:abstractNum>
  <w:abstractNum w:abstractNumId="15" w15:restartNumberingAfterBreak="0">
    <w:nsid w:val="27C605CC"/>
    <w:multiLevelType w:val="hybridMultilevel"/>
    <w:tmpl w:val="1928527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DE40D1"/>
    <w:multiLevelType w:val="hybridMultilevel"/>
    <w:tmpl w:val="7916BC4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9943B9"/>
    <w:multiLevelType w:val="hybridMultilevel"/>
    <w:tmpl w:val="87789C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27D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856731"/>
    <w:multiLevelType w:val="hybridMultilevel"/>
    <w:tmpl w:val="8490FB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B94067"/>
    <w:multiLevelType w:val="hybridMultilevel"/>
    <w:tmpl w:val="00FACF3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091310"/>
    <w:multiLevelType w:val="hybridMultilevel"/>
    <w:tmpl w:val="1054A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3B2218"/>
    <w:multiLevelType w:val="multilevel"/>
    <w:tmpl w:val="34C61F02"/>
    <w:lvl w:ilvl="0">
      <w:start w:val="7"/>
      <w:numFmt w:val="decimal"/>
      <w:lvlText w:val="%1."/>
      <w:lvlJc w:val="left"/>
      <w:pPr>
        <w:tabs>
          <w:tab w:val="num" w:pos="360"/>
        </w:tabs>
        <w:ind w:left="360" w:hanging="360"/>
      </w:pPr>
      <w:rPr>
        <w:rFonts w:hint="default"/>
        <w:b/>
      </w:rPr>
    </w:lvl>
    <w:lvl w:ilvl="1">
      <w:start w:val="1"/>
      <w:numFmt w:val="lowerRoman"/>
      <w:lvlText w:val="(%2)"/>
      <w:lvlJc w:val="right"/>
      <w:pPr>
        <w:tabs>
          <w:tab w:val="num" w:pos="1191"/>
        </w:tabs>
        <w:ind w:left="1191" w:hanging="340"/>
      </w:pPr>
      <w:rPr>
        <w:rFonts w:hint="default"/>
      </w:rPr>
    </w:lvl>
    <w:lvl w:ilvl="2">
      <w:start w:val="1"/>
      <w:numFmt w:val="lowerLetter"/>
      <w:lvlText w:val="(%3)"/>
      <w:lvlJc w:val="left"/>
      <w:pPr>
        <w:tabs>
          <w:tab w:val="num" w:pos="1758"/>
        </w:tabs>
        <w:ind w:left="1758" w:hanging="56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3F16655"/>
    <w:multiLevelType w:val="hybridMultilevel"/>
    <w:tmpl w:val="3A2AEAA6"/>
    <w:lvl w:ilvl="0" w:tplc="FFFFFFFF">
      <w:start w:val="1"/>
      <w:numFmt w:val="bullet"/>
      <w:lvlText w:val=""/>
      <w:lvlJc w:val="left"/>
      <w:pPr>
        <w:tabs>
          <w:tab w:val="num" w:pos="2007"/>
        </w:tabs>
        <w:ind w:left="2007"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24" w15:restartNumberingAfterBreak="0">
    <w:nsid w:val="392C7E8D"/>
    <w:multiLevelType w:val="singleLevel"/>
    <w:tmpl w:val="8AC42186"/>
    <w:lvl w:ilvl="0">
      <w:start w:val="1"/>
      <w:numFmt w:val="lowerLetter"/>
      <w:lvlText w:val="%1)"/>
      <w:lvlJc w:val="left"/>
      <w:pPr>
        <w:tabs>
          <w:tab w:val="num" w:pos="1095"/>
        </w:tabs>
        <w:ind w:left="1095" w:hanging="375"/>
      </w:pPr>
      <w:rPr>
        <w:rFonts w:hint="default"/>
      </w:rPr>
    </w:lvl>
  </w:abstractNum>
  <w:abstractNum w:abstractNumId="25" w15:restartNumberingAfterBreak="0">
    <w:nsid w:val="3A1745DD"/>
    <w:multiLevelType w:val="hybridMultilevel"/>
    <w:tmpl w:val="F3E2D1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B5F9D"/>
    <w:multiLevelType w:val="singleLevel"/>
    <w:tmpl w:val="08090017"/>
    <w:lvl w:ilvl="0">
      <w:start w:val="1"/>
      <w:numFmt w:val="lowerLetter"/>
      <w:lvlText w:val="%1)"/>
      <w:lvlJc w:val="left"/>
      <w:pPr>
        <w:tabs>
          <w:tab w:val="num" w:pos="360"/>
        </w:tabs>
        <w:ind w:left="360" w:hanging="360"/>
      </w:pPr>
    </w:lvl>
  </w:abstractNum>
  <w:abstractNum w:abstractNumId="27" w15:restartNumberingAfterBreak="0">
    <w:nsid w:val="497E2CE0"/>
    <w:multiLevelType w:val="singleLevel"/>
    <w:tmpl w:val="08090017"/>
    <w:lvl w:ilvl="0">
      <w:start w:val="1"/>
      <w:numFmt w:val="lowerLetter"/>
      <w:lvlText w:val="%1)"/>
      <w:lvlJc w:val="left"/>
      <w:pPr>
        <w:tabs>
          <w:tab w:val="num" w:pos="360"/>
        </w:tabs>
        <w:ind w:left="360" w:hanging="360"/>
      </w:pPr>
    </w:lvl>
  </w:abstractNum>
  <w:abstractNum w:abstractNumId="28" w15:restartNumberingAfterBreak="0">
    <w:nsid w:val="4C8E1863"/>
    <w:multiLevelType w:val="hybridMultilevel"/>
    <w:tmpl w:val="ABE890D4"/>
    <w:lvl w:ilvl="0" w:tplc="9690A26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A766C8"/>
    <w:multiLevelType w:val="multilevel"/>
    <w:tmpl w:val="B2C487BA"/>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1191"/>
        </w:tabs>
        <w:ind w:left="1191" w:hanging="340"/>
      </w:pPr>
      <w:rPr>
        <w:rFonts w:hint="default"/>
      </w:rPr>
    </w:lvl>
    <w:lvl w:ilvl="2">
      <w:start w:val="1"/>
      <w:numFmt w:val="lowerLetter"/>
      <w:lvlText w:val="(%3)"/>
      <w:lvlJc w:val="left"/>
      <w:pPr>
        <w:tabs>
          <w:tab w:val="num" w:pos="1758"/>
        </w:tabs>
        <w:ind w:left="1758" w:hanging="56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4E3E7754"/>
    <w:multiLevelType w:val="singleLevel"/>
    <w:tmpl w:val="95601F2E"/>
    <w:lvl w:ilvl="0">
      <w:start w:val="3"/>
      <w:numFmt w:val="decimal"/>
      <w:lvlText w:val="%1)"/>
      <w:lvlJc w:val="left"/>
      <w:pPr>
        <w:tabs>
          <w:tab w:val="num" w:pos="1211"/>
        </w:tabs>
        <w:ind w:left="1211" w:hanging="360"/>
      </w:pPr>
      <w:rPr>
        <w:rFonts w:hint="default"/>
        <w:b w:val="0"/>
      </w:rPr>
    </w:lvl>
  </w:abstractNum>
  <w:abstractNum w:abstractNumId="31" w15:restartNumberingAfterBreak="0">
    <w:nsid w:val="54FB58FA"/>
    <w:multiLevelType w:val="hybridMultilevel"/>
    <w:tmpl w:val="99A252F6"/>
    <w:lvl w:ilvl="0" w:tplc="04090017">
      <w:start w:val="1"/>
      <w:numFmt w:val="lowerLetter"/>
      <w:lvlText w:val="%1)"/>
      <w:lvlJc w:val="left"/>
      <w:pPr>
        <w:tabs>
          <w:tab w:val="num" w:pos="360"/>
        </w:tabs>
        <w:ind w:left="360" w:hanging="360"/>
      </w:pPr>
    </w:lvl>
    <w:lvl w:ilvl="1" w:tplc="FD7C2808">
      <w:start w:val="5"/>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50D1C28"/>
    <w:multiLevelType w:val="singleLevel"/>
    <w:tmpl w:val="D3B66F56"/>
    <w:lvl w:ilvl="0">
      <w:start w:val="1"/>
      <w:numFmt w:val="decimal"/>
      <w:lvlText w:val="%1."/>
      <w:lvlJc w:val="left"/>
      <w:pPr>
        <w:tabs>
          <w:tab w:val="num" w:pos="720"/>
        </w:tabs>
        <w:ind w:left="720" w:hanging="720"/>
      </w:pPr>
      <w:rPr>
        <w:rFonts w:hint="default"/>
      </w:rPr>
    </w:lvl>
  </w:abstractNum>
  <w:abstractNum w:abstractNumId="33" w15:restartNumberingAfterBreak="0">
    <w:nsid w:val="5E676DA4"/>
    <w:multiLevelType w:val="hybridMultilevel"/>
    <w:tmpl w:val="E070A7A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E995729"/>
    <w:multiLevelType w:val="hybridMultilevel"/>
    <w:tmpl w:val="085AB24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06C6ADA"/>
    <w:multiLevelType w:val="singleLevel"/>
    <w:tmpl w:val="4A52B50A"/>
    <w:lvl w:ilvl="0">
      <w:start w:val="1"/>
      <w:numFmt w:val="bullet"/>
      <w:lvlText w:val=""/>
      <w:lvlJc w:val="left"/>
      <w:pPr>
        <w:tabs>
          <w:tab w:val="num" w:pos="567"/>
        </w:tabs>
        <w:ind w:left="567" w:hanging="567"/>
      </w:pPr>
      <w:rPr>
        <w:rFonts w:ascii="Symbol" w:hAnsi="Symbol" w:hint="default"/>
      </w:rPr>
    </w:lvl>
  </w:abstractNum>
  <w:abstractNum w:abstractNumId="36" w15:restartNumberingAfterBreak="0">
    <w:nsid w:val="66760BCD"/>
    <w:multiLevelType w:val="hybridMultilevel"/>
    <w:tmpl w:val="E8CEE68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74D435D"/>
    <w:multiLevelType w:val="singleLevel"/>
    <w:tmpl w:val="8AC42186"/>
    <w:lvl w:ilvl="0">
      <w:start w:val="1"/>
      <w:numFmt w:val="lowerLetter"/>
      <w:lvlText w:val="%1)"/>
      <w:lvlJc w:val="left"/>
      <w:pPr>
        <w:tabs>
          <w:tab w:val="num" w:pos="1095"/>
        </w:tabs>
        <w:ind w:left="1095" w:hanging="375"/>
      </w:pPr>
      <w:rPr>
        <w:rFonts w:hint="default"/>
      </w:rPr>
    </w:lvl>
  </w:abstractNum>
  <w:abstractNum w:abstractNumId="38" w15:restartNumberingAfterBreak="0">
    <w:nsid w:val="69D42F9C"/>
    <w:multiLevelType w:val="singleLevel"/>
    <w:tmpl w:val="4A52B50A"/>
    <w:lvl w:ilvl="0">
      <w:start w:val="1"/>
      <w:numFmt w:val="bullet"/>
      <w:lvlText w:val=""/>
      <w:lvlJc w:val="left"/>
      <w:pPr>
        <w:tabs>
          <w:tab w:val="num" w:pos="567"/>
        </w:tabs>
        <w:ind w:left="567" w:hanging="567"/>
      </w:pPr>
      <w:rPr>
        <w:rFonts w:ascii="Symbol" w:hAnsi="Symbol" w:hint="default"/>
      </w:rPr>
    </w:lvl>
  </w:abstractNum>
  <w:abstractNum w:abstractNumId="39" w15:restartNumberingAfterBreak="0">
    <w:nsid w:val="6B41601D"/>
    <w:multiLevelType w:val="hybridMultilevel"/>
    <w:tmpl w:val="F1F84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07D1F"/>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05777F0"/>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1EA5C63"/>
    <w:multiLevelType w:val="hybridMultilevel"/>
    <w:tmpl w:val="394A564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4273D3"/>
    <w:multiLevelType w:val="multilevel"/>
    <w:tmpl w:val="9092AF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6A2379"/>
    <w:multiLevelType w:val="singleLevel"/>
    <w:tmpl w:val="4A52B50A"/>
    <w:lvl w:ilvl="0">
      <w:start w:val="1"/>
      <w:numFmt w:val="bullet"/>
      <w:lvlText w:val=""/>
      <w:lvlJc w:val="left"/>
      <w:pPr>
        <w:tabs>
          <w:tab w:val="num" w:pos="567"/>
        </w:tabs>
        <w:ind w:left="567" w:hanging="567"/>
      </w:pPr>
      <w:rPr>
        <w:rFonts w:ascii="Symbol" w:hAnsi="Symbol" w:hint="default"/>
      </w:rPr>
    </w:lvl>
  </w:abstractNum>
  <w:abstractNum w:abstractNumId="45" w15:restartNumberingAfterBreak="0">
    <w:nsid w:val="766D0AFB"/>
    <w:multiLevelType w:val="hybridMultilevel"/>
    <w:tmpl w:val="017A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2638CD"/>
    <w:multiLevelType w:val="singleLevel"/>
    <w:tmpl w:val="4A52B50A"/>
    <w:lvl w:ilvl="0">
      <w:start w:val="1"/>
      <w:numFmt w:val="bullet"/>
      <w:lvlText w:val=""/>
      <w:lvlJc w:val="left"/>
      <w:pPr>
        <w:tabs>
          <w:tab w:val="num" w:pos="567"/>
        </w:tabs>
        <w:ind w:left="567" w:hanging="567"/>
      </w:pPr>
      <w:rPr>
        <w:rFonts w:ascii="Symbol" w:hAnsi="Symbol" w:hint="default"/>
      </w:rPr>
    </w:lvl>
  </w:abstractNum>
  <w:abstractNum w:abstractNumId="47" w15:restartNumberingAfterBreak="0">
    <w:nsid w:val="7D4B04D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EB5427C"/>
    <w:multiLevelType w:val="hybridMultilevel"/>
    <w:tmpl w:val="8FBA7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30"/>
  </w:num>
  <w:num w:numId="3">
    <w:abstractNumId w:val="14"/>
  </w:num>
  <w:num w:numId="4">
    <w:abstractNumId w:val="37"/>
  </w:num>
  <w:num w:numId="5">
    <w:abstractNumId w:val="27"/>
  </w:num>
  <w:num w:numId="6">
    <w:abstractNumId w:val="26"/>
  </w:num>
  <w:num w:numId="7">
    <w:abstractNumId w:val="18"/>
  </w:num>
  <w:num w:numId="8">
    <w:abstractNumId w:val="35"/>
  </w:num>
  <w:num w:numId="9">
    <w:abstractNumId w:val="46"/>
  </w:num>
  <w:num w:numId="10">
    <w:abstractNumId w:val="38"/>
  </w:num>
  <w:num w:numId="11">
    <w:abstractNumId w:val="22"/>
  </w:num>
  <w:num w:numId="12">
    <w:abstractNumId w:val="44"/>
  </w:num>
  <w:num w:numId="13">
    <w:abstractNumId w:val="1"/>
  </w:num>
  <w:num w:numId="14">
    <w:abstractNumId w:val="29"/>
  </w:num>
  <w:num w:numId="15">
    <w:abstractNumId w:val="17"/>
  </w:num>
  <w:num w:numId="16">
    <w:abstractNumId w:val="39"/>
  </w:num>
  <w:num w:numId="17">
    <w:abstractNumId w:val="4"/>
  </w:num>
  <w:num w:numId="18">
    <w:abstractNumId w:val="23"/>
  </w:num>
  <w:num w:numId="19">
    <w:abstractNumId w:val="25"/>
  </w:num>
  <w:num w:numId="20">
    <w:abstractNumId w:val="19"/>
  </w:num>
  <w:num w:numId="21">
    <w:abstractNumId w:val="28"/>
  </w:num>
  <w:num w:numId="22">
    <w:abstractNumId w:val="43"/>
  </w:num>
  <w:num w:numId="23">
    <w:abstractNumId w:val="7"/>
  </w:num>
  <w:num w:numId="24">
    <w:abstractNumId w:val="6"/>
  </w:num>
  <w:num w:numId="25">
    <w:abstractNumId w:val="34"/>
  </w:num>
  <w:num w:numId="26">
    <w:abstractNumId w:val="33"/>
  </w:num>
  <w:num w:numId="27">
    <w:abstractNumId w:val="31"/>
  </w:num>
  <w:num w:numId="28">
    <w:abstractNumId w:val="13"/>
  </w:num>
  <w:num w:numId="29">
    <w:abstractNumId w:val="16"/>
  </w:num>
  <w:num w:numId="30">
    <w:abstractNumId w:val="5"/>
  </w:num>
  <w:num w:numId="31">
    <w:abstractNumId w:val="21"/>
  </w:num>
  <w:num w:numId="32">
    <w:abstractNumId w:val="10"/>
  </w:num>
  <w:num w:numId="33">
    <w:abstractNumId w:val="45"/>
  </w:num>
  <w:num w:numId="34">
    <w:abstractNumId w:val="40"/>
  </w:num>
  <w:num w:numId="35">
    <w:abstractNumId w:val="41"/>
  </w:num>
  <w:num w:numId="36">
    <w:abstractNumId w:val="47"/>
  </w:num>
  <w:num w:numId="37">
    <w:abstractNumId w:val="12"/>
  </w:num>
  <w:num w:numId="38">
    <w:abstractNumId w:val="15"/>
  </w:num>
  <w:num w:numId="39">
    <w:abstractNumId w:val="20"/>
  </w:num>
  <w:num w:numId="40">
    <w:abstractNumId w:val="36"/>
  </w:num>
  <w:num w:numId="41">
    <w:abstractNumId w:val="42"/>
  </w:num>
  <w:num w:numId="42">
    <w:abstractNumId w:val="32"/>
  </w:num>
  <w:num w:numId="43">
    <w:abstractNumId w:val="8"/>
  </w:num>
  <w:num w:numId="44">
    <w:abstractNumId w:val="11"/>
  </w:num>
  <w:num w:numId="45">
    <w:abstractNumId w:val="48"/>
  </w:num>
  <w:num w:numId="46">
    <w:abstractNumId w:val="9"/>
  </w:num>
  <w:num w:numId="47">
    <w:abstractNumId w:val="3"/>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76"/>
    <w:rsid w:val="00006E8E"/>
    <w:rsid w:val="00096A8B"/>
    <w:rsid w:val="000A78F7"/>
    <w:rsid w:val="000C51A1"/>
    <w:rsid w:val="00120A98"/>
    <w:rsid w:val="00131955"/>
    <w:rsid w:val="00136025"/>
    <w:rsid w:val="001A09E1"/>
    <w:rsid w:val="001A5BE9"/>
    <w:rsid w:val="001E4B31"/>
    <w:rsid w:val="00215D7A"/>
    <w:rsid w:val="0024270C"/>
    <w:rsid w:val="00243232"/>
    <w:rsid w:val="00252168"/>
    <w:rsid w:val="00266F08"/>
    <w:rsid w:val="0029260F"/>
    <w:rsid w:val="002D250E"/>
    <w:rsid w:val="002D7F13"/>
    <w:rsid w:val="002E5674"/>
    <w:rsid w:val="002F38FD"/>
    <w:rsid w:val="002F4F64"/>
    <w:rsid w:val="00327A82"/>
    <w:rsid w:val="003411A7"/>
    <w:rsid w:val="00351CFD"/>
    <w:rsid w:val="003C466D"/>
    <w:rsid w:val="00403883"/>
    <w:rsid w:val="004346C2"/>
    <w:rsid w:val="00451206"/>
    <w:rsid w:val="00461A26"/>
    <w:rsid w:val="004802A8"/>
    <w:rsid w:val="004C0F31"/>
    <w:rsid w:val="004C32DB"/>
    <w:rsid w:val="004C4748"/>
    <w:rsid w:val="004D0756"/>
    <w:rsid w:val="004E2700"/>
    <w:rsid w:val="0050290E"/>
    <w:rsid w:val="00523CF6"/>
    <w:rsid w:val="00563E76"/>
    <w:rsid w:val="00586128"/>
    <w:rsid w:val="005918C9"/>
    <w:rsid w:val="005E1B28"/>
    <w:rsid w:val="0061363A"/>
    <w:rsid w:val="00651164"/>
    <w:rsid w:val="006809C8"/>
    <w:rsid w:val="006B309A"/>
    <w:rsid w:val="006D3494"/>
    <w:rsid w:val="0072583A"/>
    <w:rsid w:val="00755A95"/>
    <w:rsid w:val="00762228"/>
    <w:rsid w:val="0077608F"/>
    <w:rsid w:val="007A7C85"/>
    <w:rsid w:val="00804CA6"/>
    <w:rsid w:val="00814F80"/>
    <w:rsid w:val="00817240"/>
    <w:rsid w:val="00820763"/>
    <w:rsid w:val="0083582C"/>
    <w:rsid w:val="00846F05"/>
    <w:rsid w:val="008A2C8D"/>
    <w:rsid w:val="008B4048"/>
    <w:rsid w:val="008C5184"/>
    <w:rsid w:val="0091526E"/>
    <w:rsid w:val="00956897"/>
    <w:rsid w:val="009C11BA"/>
    <w:rsid w:val="00AE06B5"/>
    <w:rsid w:val="00AE48C7"/>
    <w:rsid w:val="00B20E73"/>
    <w:rsid w:val="00B8170D"/>
    <w:rsid w:val="00B8704A"/>
    <w:rsid w:val="00BB4E06"/>
    <w:rsid w:val="00BB7688"/>
    <w:rsid w:val="00BF2178"/>
    <w:rsid w:val="00C025DD"/>
    <w:rsid w:val="00C36312"/>
    <w:rsid w:val="00C712CE"/>
    <w:rsid w:val="00CA6F30"/>
    <w:rsid w:val="00CC2708"/>
    <w:rsid w:val="00CD00D2"/>
    <w:rsid w:val="00CD0D5B"/>
    <w:rsid w:val="00CE2BC4"/>
    <w:rsid w:val="00CF4DAB"/>
    <w:rsid w:val="00CF6A55"/>
    <w:rsid w:val="00D226FA"/>
    <w:rsid w:val="00D5078B"/>
    <w:rsid w:val="00D77D4D"/>
    <w:rsid w:val="00DE6F70"/>
    <w:rsid w:val="00DF6DFC"/>
    <w:rsid w:val="00E16EF2"/>
    <w:rsid w:val="00E81398"/>
    <w:rsid w:val="00EE3980"/>
    <w:rsid w:val="00F04599"/>
    <w:rsid w:val="00F16AF9"/>
    <w:rsid w:val="00F60E4D"/>
    <w:rsid w:val="00F63653"/>
    <w:rsid w:val="00FC1FBE"/>
    <w:rsid w:val="00FC7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A05464-E80C-4CC9-AF76-2C7D2F13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6E8E"/>
    <w:rPr>
      <w:rFonts w:ascii="Arial" w:hAnsi="Arial"/>
      <w:sz w:val="24"/>
      <w:szCs w:val="24"/>
      <w:lang w:eastAsia="en-US"/>
    </w:rPr>
  </w:style>
  <w:style w:type="paragraph" w:styleId="Heading1">
    <w:name w:val="heading 1"/>
    <w:basedOn w:val="Normal"/>
    <w:next w:val="Normal"/>
    <w:qFormat/>
    <w:rsid w:val="00006E8E"/>
    <w:pPr>
      <w:keepNext/>
      <w:jc w:val="both"/>
      <w:outlineLvl w:val="0"/>
    </w:pPr>
    <w:rPr>
      <w:b/>
      <w:sz w:val="22"/>
      <w:szCs w:val="20"/>
      <w:lang w:val="en-GB" w:eastAsia="en-GB"/>
    </w:rPr>
  </w:style>
  <w:style w:type="paragraph" w:styleId="Heading2">
    <w:name w:val="heading 2"/>
    <w:basedOn w:val="Normal"/>
    <w:next w:val="Normal"/>
    <w:link w:val="Heading2Char"/>
    <w:qFormat/>
    <w:rsid w:val="0024270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6E8E"/>
    <w:pPr>
      <w:widowControl w:val="0"/>
      <w:jc w:val="both"/>
    </w:pPr>
    <w:rPr>
      <w:sz w:val="22"/>
      <w:szCs w:val="20"/>
      <w:lang w:val="en-GB" w:eastAsia="en-GB"/>
    </w:rPr>
  </w:style>
  <w:style w:type="paragraph" w:styleId="BodyTextIndent3">
    <w:name w:val="Body Text Indent 3"/>
    <w:basedOn w:val="Normal"/>
    <w:rsid w:val="00006E8E"/>
    <w:pPr>
      <w:spacing w:after="120"/>
      <w:ind w:left="283"/>
    </w:pPr>
    <w:rPr>
      <w:sz w:val="16"/>
      <w:szCs w:val="16"/>
    </w:rPr>
  </w:style>
  <w:style w:type="paragraph" w:styleId="BodyTextIndent2">
    <w:name w:val="Body Text Indent 2"/>
    <w:basedOn w:val="Normal"/>
    <w:rsid w:val="00006E8E"/>
    <w:pPr>
      <w:spacing w:after="120" w:line="480" w:lineRule="auto"/>
      <w:ind w:left="283"/>
    </w:pPr>
  </w:style>
  <w:style w:type="paragraph" w:styleId="BalloonText">
    <w:name w:val="Balloon Text"/>
    <w:basedOn w:val="Normal"/>
    <w:link w:val="BalloonTextChar"/>
    <w:rsid w:val="00804CA6"/>
    <w:rPr>
      <w:rFonts w:ascii="Tahoma" w:hAnsi="Tahoma" w:cs="Tahoma"/>
      <w:sz w:val="16"/>
      <w:szCs w:val="16"/>
    </w:rPr>
  </w:style>
  <w:style w:type="character" w:customStyle="1" w:styleId="BalloonTextChar">
    <w:name w:val="Balloon Text Char"/>
    <w:link w:val="BalloonText"/>
    <w:rsid w:val="00804CA6"/>
    <w:rPr>
      <w:rFonts w:ascii="Tahoma" w:hAnsi="Tahoma" w:cs="Tahoma"/>
      <w:sz w:val="16"/>
      <w:szCs w:val="16"/>
      <w:lang w:val="en-US" w:eastAsia="en-US"/>
    </w:rPr>
  </w:style>
  <w:style w:type="paragraph" w:styleId="Header">
    <w:name w:val="header"/>
    <w:basedOn w:val="Normal"/>
    <w:link w:val="HeaderChar"/>
    <w:uiPriority w:val="99"/>
    <w:rsid w:val="00523CF6"/>
    <w:pPr>
      <w:tabs>
        <w:tab w:val="center" w:pos="4513"/>
        <w:tab w:val="right" w:pos="9026"/>
      </w:tabs>
    </w:pPr>
  </w:style>
  <w:style w:type="character" w:customStyle="1" w:styleId="HeaderChar">
    <w:name w:val="Header Char"/>
    <w:link w:val="Header"/>
    <w:uiPriority w:val="99"/>
    <w:rsid w:val="00523CF6"/>
    <w:rPr>
      <w:rFonts w:ascii="Arial" w:hAnsi="Arial"/>
      <w:sz w:val="24"/>
      <w:szCs w:val="24"/>
      <w:lang w:val="en-US" w:eastAsia="en-US"/>
    </w:rPr>
  </w:style>
  <w:style w:type="paragraph" w:styleId="Footer">
    <w:name w:val="footer"/>
    <w:basedOn w:val="Normal"/>
    <w:link w:val="FooterChar"/>
    <w:rsid w:val="00523CF6"/>
    <w:pPr>
      <w:tabs>
        <w:tab w:val="center" w:pos="4513"/>
        <w:tab w:val="right" w:pos="9026"/>
      </w:tabs>
    </w:pPr>
  </w:style>
  <w:style w:type="character" w:customStyle="1" w:styleId="FooterChar">
    <w:name w:val="Footer Char"/>
    <w:link w:val="Footer"/>
    <w:rsid w:val="00523CF6"/>
    <w:rPr>
      <w:rFonts w:ascii="Arial" w:hAnsi="Arial"/>
      <w:sz w:val="24"/>
      <w:szCs w:val="24"/>
      <w:lang w:val="en-US" w:eastAsia="en-US"/>
    </w:rPr>
  </w:style>
  <w:style w:type="character" w:styleId="Hyperlink">
    <w:name w:val="Hyperlink"/>
    <w:rsid w:val="00755A95"/>
    <w:rPr>
      <w:color w:val="0000FF"/>
      <w:u w:val="single"/>
    </w:rPr>
  </w:style>
  <w:style w:type="character" w:customStyle="1" w:styleId="Heading2Char">
    <w:name w:val="Heading 2 Char"/>
    <w:link w:val="Heading2"/>
    <w:rsid w:val="0024270C"/>
    <w:rPr>
      <w:rFonts w:ascii="Cambria" w:eastAsia="Times New Roman" w:hAnsi="Cambria" w:cs="Times New Roman"/>
      <w:b/>
      <w:bCs/>
      <w:i/>
      <w:iCs/>
      <w:sz w:val="28"/>
      <w:szCs w:val="28"/>
      <w:lang w:val="en-US" w:eastAsia="en-US"/>
    </w:rPr>
  </w:style>
  <w:style w:type="table" w:styleId="TableGrid">
    <w:name w:val="Table Grid"/>
    <w:basedOn w:val="TableNormal"/>
    <w:uiPriority w:val="59"/>
    <w:rsid w:val="00E8139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02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12840">
      <w:bodyDiv w:val="1"/>
      <w:marLeft w:val="0"/>
      <w:marRight w:val="0"/>
      <w:marTop w:val="0"/>
      <w:marBottom w:val="0"/>
      <w:divBdr>
        <w:top w:val="none" w:sz="0" w:space="0" w:color="auto"/>
        <w:left w:val="none" w:sz="0" w:space="0" w:color="auto"/>
        <w:bottom w:val="none" w:sz="0" w:space="0" w:color="auto"/>
        <w:right w:val="none" w:sz="0" w:space="0" w:color="auto"/>
      </w:divBdr>
      <w:divsChild>
        <w:div w:id="16542990">
          <w:marLeft w:val="0"/>
          <w:marRight w:val="0"/>
          <w:marTop w:val="0"/>
          <w:marBottom w:val="0"/>
          <w:divBdr>
            <w:top w:val="none" w:sz="0" w:space="0" w:color="auto"/>
            <w:left w:val="none" w:sz="0" w:space="0" w:color="auto"/>
            <w:bottom w:val="none" w:sz="0" w:space="0" w:color="auto"/>
            <w:right w:val="none" w:sz="0" w:space="0" w:color="auto"/>
          </w:divBdr>
        </w:div>
        <w:div w:id="595093967">
          <w:marLeft w:val="0"/>
          <w:marRight w:val="0"/>
          <w:marTop w:val="0"/>
          <w:marBottom w:val="0"/>
          <w:divBdr>
            <w:top w:val="none" w:sz="0" w:space="0" w:color="auto"/>
            <w:left w:val="none" w:sz="0" w:space="0" w:color="auto"/>
            <w:bottom w:val="none" w:sz="0" w:space="0" w:color="auto"/>
            <w:right w:val="none" w:sz="0" w:space="0" w:color="auto"/>
          </w:divBdr>
        </w:div>
        <w:div w:id="701319411">
          <w:marLeft w:val="0"/>
          <w:marRight w:val="0"/>
          <w:marTop w:val="0"/>
          <w:marBottom w:val="0"/>
          <w:divBdr>
            <w:top w:val="none" w:sz="0" w:space="0" w:color="auto"/>
            <w:left w:val="none" w:sz="0" w:space="0" w:color="auto"/>
            <w:bottom w:val="none" w:sz="0" w:space="0" w:color="auto"/>
            <w:right w:val="none" w:sz="0" w:space="0" w:color="auto"/>
          </w:divBdr>
        </w:div>
        <w:div w:id="892732634">
          <w:marLeft w:val="0"/>
          <w:marRight w:val="0"/>
          <w:marTop w:val="0"/>
          <w:marBottom w:val="0"/>
          <w:divBdr>
            <w:top w:val="none" w:sz="0" w:space="0" w:color="auto"/>
            <w:left w:val="none" w:sz="0" w:space="0" w:color="auto"/>
            <w:bottom w:val="none" w:sz="0" w:space="0" w:color="auto"/>
            <w:right w:val="none" w:sz="0" w:space="0" w:color="auto"/>
          </w:divBdr>
        </w:div>
        <w:div w:id="1108695057">
          <w:marLeft w:val="0"/>
          <w:marRight w:val="0"/>
          <w:marTop w:val="0"/>
          <w:marBottom w:val="0"/>
          <w:divBdr>
            <w:top w:val="none" w:sz="0" w:space="0" w:color="auto"/>
            <w:left w:val="none" w:sz="0" w:space="0" w:color="auto"/>
            <w:bottom w:val="none" w:sz="0" w:space="0" w:color="auto"/>
            <w:right w:val="none" w:sz="0" w:space="0" w:color="auto"/>
          </w:divBdr>
        </w:div>
        <w:div w:id="1161459583">
          <w:marLeft w:val="0"/>
          <w:marRight w:val="0"/>
          <w:marTop w:val="0"/>
          <w:marBottom w:val="0"/>
          <w:divBdr>
            <w:top w:val="none" w:sz="0" w:space="0" w:color="auto"/>
            <w:left w:val="none" w:sz="0" w:space="0" w:color="auto"/>
            <w:bottom w:val="none" w:sz="0" w:space="0" w:color="auto"/>
            <w:right w:val="none" w:sz="0" w:space="0" w:color="auto"/>
          </w:divBdr>
        </w:div>
        <w:div w:id="1234006543">
          <w:marLeft w:val="0"/>
          <w:marRight w:val="0"/>
          <w:marTop w:val="0"/>
          <w:marBottom w:val="0"/>
          <w:divBdr>
            <w:top w:val="none" w:sz="0" w:space="0" w:color="auto"/>
            <w:left w:val="none" w:sz="0" w:space="0" w:color="auto"/>
            <w:bottom w:val="none" w:sz="0" w:space="0" w:color="auto"/>
            <w:right w:val="none" w:sz="0" w:space="0" w:color="auto"/>
          </w:divBdr>
        </w:div>
        <w:div w:id="172598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dgatewa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d\Desktop\SENCO\E1b-SpecialEducationalNeeds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E1b-SpecialEducationalNeedsPolicy</Template>
  <TotalTime>0</TotalTime>
  <Pages>15</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Special Educational Needs Policy</vt:lpstr>
    </vt:vector>
  </TitlesOfParts>
  <Company>Lancashire County Council</Company>
  <LinksUpToDate>false</LinksUpToDate>
  <CharactersWithSpaces>30699</CharactersWithSpaces>
  <SharedDoc>false</SharedDoc>
  <HLinks>
    <vt:vector size="6" baseType="variant">
      <vt:variant>
        <vt:i4>7929901</vt:i4>
      </vt:variant>
      <vt:variant>
        <vt:i4>0</vt:i4>
      </vt:variant>
      <vt:variant>
        <vt:i4>0</vt:i4>
      </vt:variant>
      <vt:variant>
        <vt:i4>5</vt:i4>
      </vt:variant>
      <vt:variant>
        <vt:lpwstr>http://www.sendgateway.org.uk/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dc:title>
  <dc:creator>head</dc:creator>
  <cp:lastModifiedBy>Harrison, Gary</cp:lastModifiedBy>
  <cp:revision>2</cp:revision>
  <cp:lastPrinted>2014-07-29T12:08:00Z</cp:lastPrinted>
  <dcterms:created xsi:type="dcterms:W3CDTF">2017-11-09T19:37:00Z</dcterms:created>
  <dcterms:modified xsi:type="dcterms:W3CDTF">2017-11-09T19:37:00Z</dcterms:modified>
</cp:coreProperties>
</file>